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78F6" w14:textId="537CB991" w:rsidR="00B677D5" w:rsidRDefault="00B677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87E423E" w14:textId="77777777" w:rsidR="004F2701" w:rsidRPr="001A29FB" w:rsidRDefault="004F2701" w:rsidP="004F2701">
      <w:pPr>
        <w:spacing w:before="1000"/>
        <w:jc w:val="center"/>
        <w:rPr>
          <w:rFonts w:cs="Arial"/>
          <w:b/>
          <w:bCs/>
          <w:color w:val="0B5294" w:themeColor="accent1" w:themeShade="BF"/>
          <w:sz w:val="60"/>
          <w:szCs w:val="60"/>
        </w:rPr>
      </w:pPr>
      <w:r>
        <w:rPr>
          <w:rFonts w:cs="Arial"/>
          <w:b/>
          <w:bCs/>
          <w:color w:val="0B5294" w:themeColor="accent1" w:themeShade="BF"/>
          <w:sz w:val="60"/>
          <w:szCs w:val="60"/>
        </w:rPr>
        <w:t>I</w:t>
      </w:r>
      <w:r w:rsidRPr="001A29FB">
        <w:rPr>
          <w:rFonts w:cs="Arial"/>
          <w:b/>
          <w:bCs/>
          <w:color w:val="0B5294" w:themeColor="accent1" w:themeShade="BF"/>
          <w:sz w:val="60"/>
          <w:szCs w:val="60"/>
        </w:rPr>
        <w:t xml:space="preserve">NTEGROVANÝ REGIONÁLNÍ OPERAČNÍ PROGRAM </w:t>
      </w:r>
      <w:r w:rsidRPr="001A29FB">
        <w:rPr>
          <w:rFonts w:cs="Arial"/>
          <w:b/>
          <w:bCs/>
          <w:color w:val="0B5294" w:themeColor="accent1" w:themeShade="BF"/>
          <w:sz w:val="60"/>
          <w:szCs w:val="60"/>
        </w:rPr>
        <w:br/>
        <w:t>2021–2027</w:t>
      </w:r>
    </w:p>
    <w:p w14:paraId="5EC020E9" w14:textId="77777777" w:rsidR="004F2701" w:rsidRDefault="004F2701" w:rsidP="004F2701">
      <w:pPr>
        <w:spacing w:before="1000"/>
        <w:jc w:val="center"/>
        <w:rPr>
          <w:rFonts w:cs="Arial"/>
          <w:b/>
          <w:bCs/>
          <w:color w:val="54A738" w:themeColor="accent5" w:themeShade="BF"/>
          <w:sz w:val="60"/>
          <w:szCs w:val="60"/>
        </w:rPr>
      </w:pPr>
    </w:p>
    <w:p w14:paraId="0BBB6310" w14:textId="77777777" w:rsidR="004F2701" w:rsidRPr="00A12DAC" w:rsidRDefault="004F2701" w:rsidP="004F2701">
      <w:pPr>
        <w:ind w:left="1425"/>
        <w:rPr>
          <w:rFonts w:cstheme="minorHAnsi"/>
          <w:b/>
          <w:bCs/>
          <w:caps/>
          <w:color w:val="0B5294" w:themeColor="accent1" w:themeShade="BF"/>
          <w:sz w:val="56"/>
          <w:szCs w:val="56"/>
        </w:rPr>
      </w:pPr>
      <w:r>
        <w:rPr>
          <w:rFonts w:cstheme="minorHAnsi"/>
          <w:b/>
          <w:bCs/>
          <w:caps/>
          <w:color w:val="0B5294" w:themeColor="accent1" w:themeShade="BF"/>
          <w:sz w:val="56"/>
          <w:szCs w:val="56"/>
        </w:rPr>
        <w:t xml:space="preserve">                 6. </w:t>
      </w:r>
      <w:r w:rsidRPr="00A12DAC">
        <w:rPr>
          <w:rFonts w:cstheme="minorHAnsi"/>
          <w:b/>
          <w:bCs/>
          <w:caps/>
          <w:color w:val="0B5294" w:themeColor="accent1" w:themeShade="BF"/>
          <w:sz w:val="56"/>
          <w:szCs w:val="56"/>
        </w:rPr>
        <w:t>výzva</w:t>
      </w:r>
    </w:p>
    <w:p w14:paraId="2ED41D2D" w14:textId="77777777" w:rsidR="004F2701" w:rsidRPr="001A29FB" w:rsidRDefault="004F2701" w:rsidP="004F2701">
      <w:pPr>
        <w:pStyle w:val="Odstavecseseznamem"/>
        <w:ind w:left="-142"/>
        <w:jc w:val="center"/>
        <w:rPr>
          <w:rFonts w:cstheme="minorHAnsi"/>
          <w:b/>
          <w:bCs/>
          <w:caps/>
          <w:color w:val="0B5294" w:themeColor="accent1" w:themeShade="BF"/>
          <w:sz w:val="56"/>
          <w:szCs w:val="56"/>
        </w:rPr>
      </w:pPr>
      <w:r w:rsidRPr="001A29FB">
        <w:rPr>
          <w:rFonts w:cstheme="minorHAnsi"/>
          <w:b/>
          <w:bCs/>
          <w:caps/>
          <w:color w:val="0B5294" w:themeColor="accent1" w:themeShade="BF"/>
          <w:sz w:val="56"/>
          <w:szCs w:val="56"/>
        </w:rPr>
        <w:t xml:space="preserve">MAS – PARTNERSTVÍ MOŠTĚNKA </w:t>
      </w:r>
    </w:p>
    <w:p w14:paraId="1A702250" w14:textId="77777777" w:rsidR="004F2701" w:rsidRPr="001A29FB" w:rsidRDefault="004F2701" w:rsidP="004F2701">
      <w:pPr>
        <w:pStyle w:val="Odstavecseseznamem"/>
        <w:ind w:left="-142"/>
        <w:jc w:val="center"/>
        <w:rPr>
          <w:rFonts w:cstheme="minorHAnsi"/>
          <w:b/>
          <w:bCs/>
          <w:caps/>
          <w:color w:val="0B5294" w:themeColor="accent1" w:themeShade="BF"/>
          <w:sz w:val="56"/>
          <w:szCs w:val="56"/>
        </w:rPr>
      </w:pPr>
      <w:r w:rsidRPr="001A29FB">
        <w:rPr>
          <w:rFonts w:cstheme="minorHAnsi"/>
          <w:b/>
          <w:bCs/>
          <w:caps/>
          <w:color w:val="0B5294" w:themeColor="accent1" w:themeShade="BF"/>
          <w:sz w:val="56"/>
          <w:szCs w:val="56"/>
        </w:rPr>
        <w:t>DOPRAVA</w:t>
      </w:r>
      <w:r>
        <w:rPr>
          <w:rFonts w:cstheme="minorHAnsi"/>
          <w:b/>
          <w:bCs/>
          <w:caps/>
          <w:color w:val="0B5294" w:themeColor="accent1" w:themeShade="BF"/>
          <w:sz w:val="56"/>
          <w:szCs w:val="56"/>
        </w:rPr>
        <w:t xml:space="preserve"> ii</w:t>
      </w:r>
    </w:p>
    <w:p w14:paraId="5AE11E2B" w14:textId="77777777" w:rsidR="004F2701" w:rsidRDefault="004F2701" w:rsidP="004F2701">
      <w:pPr>
        <w:rPr>
          <w:rFonts w:ascii="Arial" w:hAnsi="Arial" w:cs="Arial"/>
          <w:b/>
          <w:sz w:val="40"/>
          <w:szCs w:val="40"/>
        </w:rPr>
      </w:pPr>
    </w:p>
    <w:p w14:paraId="094F3FED" w14:textId="77777777" w:rsidR="004F2701" w:rsidRPr="001A29FB" w:rsidRDefault="004F2701" w:rsidP="004F2701">
      <w:pPr>
        <w:jc w:val="center"/>
        <w:rPr>
          <w:rFonts w:cstheme="minorHAnsi"/>
          <w:b/>
          <w:bCs/>
          <w:caps/>
          <w:color w:val="0B5294" w:themeColor="accent1" w:themeShade="BF"/>
          <w:sz w:val="56"/>
          <w:szCs w:val="56"/>
        </w:rPr>
      </w:pPr>
      <w:r>
        <w:rPr>
          <w:rFonts w:cstheme="minorHAnsi"/>
          <w:b/>
          <w:bCs/>
          <w:caps/>
          <w:color w:val="0B5294" w:themeColor="accent1" w:themeShade="BF"/>
          <w:sz w:val="56"/>
          <w:szCs w:val="56"/>
        </w:rPr>
        <w:t>Podklad pro Hodnocení</w:t>
      </w:r>
    </w:p>
    <w:p w14:paraId="40541494" w14:textId="77777777" w:rsidR="004F2701" w:rsidRDefault="004F2701" w:rsidP="004F2701">
      <w:pPr>
        <w:jc w:val="center"/>
        <w:rPr>
          <w:rFonts w:cstheme="minorHAnsi"/>
          <w:b/>
          <w:bCs/>
          <w:caps/>
          <w:color w:val="0B5294" w:themeColor="accent1" w:themeShade="BF"/>
          <w:sz w:val="56"/>
          <w:szCs w:val="56"/>
        </w:rPr>
      </w:pPr>
      <w:r w:rsidRPr="001A29FB">
        <w:rPr>
          <w:rFonts w:cstheme="minorHAnsi"/>
          <w:b/>
          <w:bCs/>
          <w:caps/>
          <w:color w:val="0B5294" w:themeColor="accent1" w:themeShade="BF"/>
          <w:sz w:val="56"/>
          <w:szCs w:val="56"/>
        </w:rPr>
        <w:t xml:space="preserve">PŘÍLOHA </w:t>
      </w:r>
      <w:r>
        <w:rPr>
          <w:rFonts w:cstheme="minorHAnsi"/>
          <w:b/>
          <w:bCs/>
          <w:color w:val="0B5294" w:themeColor="accent1" w:themeShade="BF"/>
          <w:sz w:val="56"/>
          <w:szCs w:val="56"/>
        </w:rPr>
        <w:t>č</w:t>
      </w:r>
      <w:r w:rsidRPr="001A29FB">
        <w:rPr>
          <w:rFonts w:cstheme="minorHAnsi"/>
          <w:b/>
          <w:bCs/>
          <w:caps/>
          <w:color w:val="0B5294" w:themeColor="accent1" w:themeShade="BF"/>
          <w:sz w:val="56"/>
          <w:szCs w:val="56"/>
        </w:rPr>
        <w:t xml:space="preserve">. </w:t>
      </w:r>
      <w:r>
        <w:rPr>
          <w:rFonts w:cstheme="minorHAnsi"/>
          <w:b/>
          <w:bCs/>
          <w:caps/>
          <w:color w:val="0B5294" w:themeColor="accent1" w:themeShade="BF"/>
          <w:sz w:val="56"/>
          <w:szCs w:val="56"/>
        </w:rPr>
        <w:t>2, formulář 2a</w:t>
      </w:r>
      <w:r w:rsidRPr="001A29FB">
        <w:rPr>
          <w:rFonts w:cstheme="minorHAnsi"/>
          <w:b/>
          <w:bCs/>
          <w:caps/>
          <w:color w:val="0B5294" w:themeColor="accent1" w:themeShade="BF"/>
          <w:sz w:val="56"/>
          <w:szCs w:val="56"/>
        </w:rPr>
        <w:t xml:space="preserve"> </w:t>
      </w:r>
    </w:p>
    <w:p w14:paraId="74A6556B" w14:textId="74FFAD49" w:rsidR="004F2701" w:rsidRPr="00DB0EF0" w:rsidRDefault="004F2701" w:rsidP="004F2701">
      <w:pPr>
        <w:jc w:val="center"/>
        <w:rPr>
          <w:rFonts w:cstheme="minorHAnsi"/>
          <w:b/>
          <w:bCs/>
          <w:caps/>
          <w:color w:val="0B5294" w:themeColor="accent1" w:themeShade="BF"/>
          <w:sz w:val="32"/>
          <w:szCs w:val="32"/>
        </w:rPr>
      </w:pPr>
      <w:r w:rsidRPr="00DB0EF0">
        <w:rPr>
          <w:rFonts w:cstheme="minorHAnsi"/>
          <w:b/>
          <w:bCs/>
          <w:caps/>
          <w:color w:val="0B5294" w:themeColor="accent1" w:themeShade="BF"/>
          <w:sz w:val="32"/>
          <w:szCs w:val="32"/>
        </w:rPr>
        <w:t xml:space="preserve">vypracovat kapitoly </w:t>
      </w:r>
      <w:r w:rsidR="002956FF">
        <w:rPr>
          <w:rFonts w:cstheme="minorHAnsi"/>
          <w:b/>
          <w:bCs/>
          <w:caps/>
          <w:color w:val="0B5294" w:themeColor="accent1" w:themeShade="BF"/>
          <w:sz w:val="32"/>
          <w:szCs w:val="32"/>
        </w:rPr>
        <w:t>2,</w:t>
      </w:r>
      <w:r w:rsidRPr="00DB0EF0">
        <w:rPr>
          <w:rFonts w:cstheme="minorHAnsi"/>
          <w:b/>
          <w:bCs/>
          <w:caps/>
          <w:color w:val="0B5294" w:themeColor="accent1" w:themeShade="BF"/>
          <w:sz w:val="32"/>
          <w:szCs w:val="32"/>
        </w:rPr>
        <w:t>3,4,7</w:t>
      </w:r>
    </w:p>
    <w:p w14:paraId="2C27DA0A" w14:textId="77777777" w:rsidR="004F2701" w:rsidRDefault="004F2701" w:rsidP="004F2701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3135DA74" w14:textId="721A64F9" w:rsidR="00B677D5" w:rsidRDefault="00B677D5" w:rsidP="00747B45">
      <w:pPr>
        <w:jc w:val="both"/>
        <w:rPr>
          <w:caps/>
        </w:rPr>
      </w:pPr>
    </w:p>
    <w:p w14:paraId="7BB73889" w14:textId="786612E5" w:rsidR="00B677D5" w:rsidRDefault="00B677D5" w:rsidP="00747B45">
      <w:pPr>
        <w:jc w:val="both"/>
        <w:rPr>
          <w:caps/>
        </w:rPr>
      </w:pPr>
    </w:p>
    <w:p w14:paraId="258A210E" w14:textId="77777777" w:rsidR="00493A2F" w:rsidRDefault="00493A2F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3948C72B" w14:textId="5027329B" w:rsidR="00FC5E92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546221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ÚVODNÍ INFORMACE o zpracovateli Podkladů pro hodnocení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_Toc127546221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3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380D811B" w14:textId="1BA02DB9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2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ZÁKLADNÍ INFORMACE O ŽADATELI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EC365" w14:textId="176D8DF7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3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Charakteristika projektu a jeho soulad s programem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AEAAF" w14:textId="50DA63BA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4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A121D" w14:textId="795109A5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5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4.1 PODROBNÝ POPIS výchozího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5DADF" w14:textId="23B8CCD1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6" w:history="1">
            <w:r w:rsidRPr="00A72A7A">
              <w:rPr>
                <w:rStyle w:val="Hypertextovodkaz"/>
                <w:rFonts w:ascii="Arial" w:hAnsi="Arial" w:cs="Arial"/>
                <w:noProof/>
              </w:rPr>
              <w:t>4.2 POPIS JEDNOTLIVÝCH ČÁSTÍ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A6C0F" w14:textId="0D2BAC8A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7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4.3 Odůvodnění potřebnosti a účelnosti investice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06D7D" w14:textId="64A406C9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8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4.4 harmonogram realizace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53FC9" w14:textId="378C5DC7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9" w:history="1">
            <w:r w:rsidRPr="00A72A7A">
              <w:rPr>
                <w:rStyle w:val="Hypertextovodkaz"/>
                <w:rFonts w:ascii="Arial" w:hAnsi="Arial" w:cs="Arial"/>
                <w:noProof/>
              </w:rPr>
              <w:t>4.5 PŘIPRAVENOST PROJEKTU K 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CC0A9" w14:textId="2C909112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0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prokázání právních vztahů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7E78A" w14:textId="341FDC62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1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soulad projektu s principy zajišťujícími rovné příležitosti a nediskriminaci a s principy udržitelného Rozvoje (horizontální principy)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A724C" w14:textId="1789380B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2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6.1 Soulad projektu s principy zajišťujícími rovné příležitosti a nediskriminaci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FAD4A" w14:textId="4BF15B60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3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6.2 Soulad projektu s principy udržitelného rozvoje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7EE5D" w14:textId="090F6F56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4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Výstupy a výsledky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030A4" w14:textId="2FDA31E3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5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8.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ZPŮSOB STANOVENÍ 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6C8A9" w14:textId="6E04DB28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6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9.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Zajištění udržitelnosti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CE75D" w14:textId="1283ECC1" w:rsidR="00FC5E92" w:rsidRDefault="00FC5E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7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10.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VEŘEJNÁ PODPORA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4D12D" w14:textId="3004E36D" w:rsidR="00FC5E92" w:rsidRDefault="00FC5E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8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11.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Finanční analýza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95E86" w14:textId="3BADF9E2" w:rsidR="00FC5E92" w:rsidRDefault="00FC5E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9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12.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7A04" w14:textId="549C16D7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06E1150D" w:rsidR="00F02008" w:rsidRPr="00004A03" w:rsidRDefault="00FF75E8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2B5FF0">
        <w:rPr>
          <w:b w:val="0"/>
          <w:bCs w:val="0"/>
          <w:caps/>
        </w:rPr>
        <w:br w:type="page"/>
      </w:r>
      <w:bookmarkStart w:id="5" w:name="_Toc127546221"/>
      <w:r w:rsidR="00F02008" w:rsidRPr="00004A03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004A03">
        <w:rPr>
          <w:rFonts w:ascii="Arial" w:hAnsi="Arial" w:cs="Arial"/>
          <w:caps/>
          <w:sz w:val="26"/>
          <w:szCs w:val="26"/>
        </w:rPr>
        <w:t xml:space="preserve"> </w:t>
      </w:r>
      <w:r w:rsidR="00C44F44" w:rsidRPr="00004A03">
        <w:rPr>
          <w:rFonts w:ascii="Arial" w:hAnsi="Arial" w:cs="Arial"/>
          <w:caps/>
          <w:sz w:val="26"/>
          <w:szCs w:val="26"/>
        </w:rPr>
        <w:t xml:space="preserve">o zpracovateli </w:t>
      </w:r>
      <w:r w:rsidR="00590F3F" w:rsidRPr="00004A03">
        <w:rPr>
          <w:rFonts w:ascii="Arial" w:hAnsi="Arial" w:cs="Arial"/>
          <w:caps/>
          <w:sz w:val="26"/>
          <w:szCs w:val="26"/>
        </w:rPr>
        <w:t>Podkladů pro hodnocení</w:t>
      </w:r>
      <w:bookmarkEnd w:id="5"/>
      <w:r w:rsidR="00F1512A">
        <w:rPr>
          <w:rFonts w:ascii="Arial" w:hAnsi="Arial" w:cs="Arial"/>
          <w:caps/>
          <w:sz w:val="26"/>
          <w:szCs w:val="26"/>
        </w:rPr>
        <w:t xml:space="preserve">     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3F14B53" w:rsidR="008A5F96" w:rsidRPr="00A13B54" w:rsidRDefault="008A5F96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27546222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6"/>
      <w:r w:rsidR="00F1512A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5AE35A16" w:rsidR="009A32B0" w:rsidRPr="009E5789" w:rsidRDefault="00B8276E" w:rsidP="009E5789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27546223"/>
      <w:r w:rsidRPr="00A13B54">
        <w:rPr>
          <w:rFonts w:ascii="Arial" w:hAnsi="Arial" w:cs="Arial"/>
          <w:caps/>
          <w:sz w:val="26"/>
          <w:szCs w:val="26"/>
        </w:rPr>
        <w:t>Charakteristika projektu a jeho soulad s</w:t>
      </w:r>
      <w:r w:rsidR="00F1512A">
        <w:rPr>
          <w:rFonts w:ascii="Arial" w:hAnsi="Arial" w:cs="Arial"/>
          <w:caps/>
          <w:sz w:val="26"/>
          <w:szCs w:val="26"/>
        </w:rPr>
        <w:t> </w:t>
      </w:r>
      <w:r w:rsidRPr="00A13B54">
        <w:rPr>
          <w:rFonts w:ascii="Arial" w:hAnsi="Arial" w:cs="Arial"/>
          <w:caps/>
          <w:sz w:val="26"/>
          <w:szCs w:val="26"/>
        </w:rPr>
        <w:t>programem</w:t>
      </w:r>
      <w:bookmarkEnd w:id="7"/>
      <w:r w:rsidR="00F1512A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8602" w14:textId="49FCB4A2" w:rsidR="00F85978" w:rsidRPr="0091703A" w:rsidRDefault="00F85978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25DBD910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9B7" w14:textId="7B1E98D3" w:rsidR="000A75EC" w:rsidRPr="0091703A" w:rsidRDefault="000A75EC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v případě, kdy je rozdílné od subjektu žadatele (např. obec/kra</w:t>
            </w:r>
            <w:r w:rsidR="005C6D64" w:rsidRPr="0091703A">
              <w:rPr>
                <w:rFonts w:ascii="Arial" w:hAnsi="Arial" w:cs="Arial"/>
                <w:i/>
                <w:iCs/>
              </w:rPr>
              <w:t>j</w:t>
            </w:r>
            <w:r w:rsidRPr="0091703A">
              <w:rPr>
                <w:rFonts w:ascii="Arial" w:hAnsi="Arial" w:cs="Arial"/>
                <w:i/>
                <w:iCs/>
              </w:rPr>
              <w:t xml:space="preserve"> identifikuje svou</w:t>
            </w:r>
            <w:r w:rsidR="00646B99" w:rsidRPr="0091703A">
              <w:rPr>
                <w:rFonts w:ascii="Arial" w:hAnsi="Arial" w:cs="Arial"/>
                <w:i/>
                <w:iCs/>
              </w:rPr>
              <w:t xml:space="preserve"> organi</w:t>
            </w:r>
            <w:r w:rsidR="007F7980" w:rsidRPr="0091703A">
              <w:rPr>
                <w:rFonts w:ascii="Arial" w:hAnsi="Arial" w:cs="Arial"/>
                <w:i/>
                <w:iCs/>
              </w:rPr>
              <w:t>za</w:t>
            </w:r>
            <w:r w:rsidR="00646B99" w:rsidRPr="0091703A">
              <w:rPr>
                <w:rFonts w:ascii="Arial" w:hAnsi="Arial" w:cs="Arial"/>
                <w:i/>
                <w:iCs/>
              </w:rPr>
              <w:t>ci, pro kterou je projekt realizován).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A79" w14:textId="28FA0589" w:rsidR="00F85978" w:rsidRPr="0091703A" w:rsidRDefault="00F85978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Uveďte </w:t>
            </w:r>
            <w:r w:rsidR="00C55667" w:rsidRPr="0091703A">
              <w:rPr>
                <w:rFonts w:ascii="Arial" w:hAnsi="Arial" w:cs="Arial"/>
                <w:i/>
                <w:iCs/>
              </w:rPr>
              <w:t xml:space="preserve">obec/obce, na jejichž území bude realizována </w:t>
            </w:r>
            <w:r w:rsidR="00D75946" w:rsidRPr="00D75946">
              <w:rPr>
                <w:rFonts w:ascii="Arial" w:hAnsi="Arial" w:cs="Arial"/>
                <w:i/>
                <w:iCs/>
              </w:rPr>
              <w:t xml:space="preserve">komunikace </w:t>
            </w:r>
            <w:r w:rsidR="00B02289">
              <w:rPr>
                <w:rFonts w:ascii="Arial" w:hAnsi="Arial" w:cs="Arial"/>
                <w:i/>
                <w:iCs/>
              </w:rPr>
              <w:t xml:space="preserve">pro pěší nebo komunikace </w:t>
            </w:r>
            <w:r w:rsidR="00D75946" w:rsidRPr="00D75946">
              <w:rPr>
                <w:rFonts w:ascii="Arial" w:hAnsi="Arial" w:cs="Arial"/>
                <w:i/>
                <w:iCs/>
              </w:rPr>
              <w:t>pro cyklisty</w:t>
            </w:r>
            <w:r w:rsidR="00C55667" w:rsidRPr="0091703A">
              <w:rPr>
                <w:rFonts w:ascii="Arial" w:hAnsi="Arial" w:cs="Arial"/>
                <w:i/>
                <w:iCs/>
              </w:rPr>
              <w:t>, která je předmětem projektu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, na základě jednoznačného vymezení </w:t>
            </w:r>
            <w:r w:rsidR="00D75946">
              <w:rPr>
                <w:rFonts w:ascii="Arial" w:hAnsi="Arial" w:cs="Arial"/>
                <w:i/>
                <w:iCs/>
              </w:rPr>
              <w:t>infrastruktury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 řešené projektem (např. začátek, konec, délka</w:t>
            </w:r>
            <w:r w:rsidR="00D75946">
              <w:rPr>
                <w:rFonts w:ascii="Arial" w:hAnsi="Arial" w:cs="Arial"/>
                <w:i/>
                <w:iCs/>
              </w:rPr>
              <w:t xml:space="preserve"> úseku</w:t>
            </w:r>
            <w:r w:rsidR="008454F8" w:rsidRPr="0091703A">
              <w:rPr>
                <w:rFonts w:ascii="Arial" w:hAnsi="Arial" w:cs="Arial"/>
                <w:i/>
                <w:iCs/>
              </w:rPr>
              <w:t>, staničení)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78313C0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B23332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E355" w14:textId="77777777" w:rsidR="00014F10" w:rsidRDefault="00014F10">
            <w:pPr>
              <w:rPr>
                <w:rFonts w:ascii="Arial" w:hAnsi="Arial" w:cs="Arial"/>
              </w:rPr>
            </w:pPr>
          </w:p>
          <w:p w14:paraId="5B521D0C" w14:textId="56DB1AC1" w:rsidR="007F4F6F" w:rsidRPr="00014F10" w:rsidRDefault="003142B5" w:rsidP="00014F10">
            <w:pPr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 xml:space="preserve">Cílem projektu v této výzvě je zajištění kontinuálního provozu nově postavené, zmodernizované, zrekonstruované </w:t>
            </w:r>
            <w:r w:rsidRPr="00CA23B9">
              <w:rPr>
                <w:rFonts w:ascii="Arial" w:hAnsi="Arial" w:cs="Arial"/>
              </w:rPr>
              <w:lastRenderedPageBreak/>
              <w:t>nebo stavebně upravené komunikace pro pěší či komunikace pro cyklisty od data ukončení realizace projektu.</w:t>
            </w:r>
          </w:p>
        </w:tc>
      </w:tr>
      <w:tr w:rsidR="00F85978" w:rsidRPr="00242B75" w14:paraId="7A1E6205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0403C">
              <w:rPr>
                <w:rFonts w:ascii="Arial" w:hAnsi="Arial" w:cs="Arial"/>
                <w:b/>
                <w:bCs/>
              </w:rPr>
              <w:lastRenderedPageBreak/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B8BF" w14:textId="77777777" w:rsidR="003142B5" w:rsidRPr="00CA23B9" w:rsidRDefault="003142B5">
            <w:pPr>
              <w:pStyle w:val="Odstavecseseznamem"/>
              <w:ind w:left="0"/>
              <w:rPr>
                <w:rFonts w:ascii="Arial" w:hAnsi="Arial" w:cs="Arial"/>
              </w:rPr>
            </w:pPr>
          </w:p>
          <w:p w14:paraId="318F5460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obyvatelé měst a obcí</w:t>
            </w:r>
          </w:p>
          <w:p w14:paraId="62A4AA4F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návštěvníci</w:t>
            </w:r>
          </w:p>
          <w:p w14:paraId="622684D2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dojíždějící za prací a službami</w:t>
            </w:r>
          </w:p>
          <w:p w14:paraId="7AC24A3F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uživatelé veřejné dopravy</w:t>
            </w:r>
          </w:p>
          <w:p w14:paraId="0AA74A8D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podnikatelské subjekty</w:t>
            </w:r>
          </w:p>
          <w:p w14:paraId="4EE3B9D8" w14:textId="7B4E055F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instituce veřejné správy</w:t>
            </w:r>
          </w:p>
          <w:p w14:paraId="53297FF3" w14:textId="63046343" w:rsidR="00F85978" w:rsidRPr="006548D5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NNO</w:t>
            </w:r>
          </w:p>
        </w:tc>
      </w:tr>
      <w:tr w:rsidR="00225221" w:rsidRPr="00242B75" w14:paraId="6E0A520A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12D36B97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B180" w14:textId="3386DA4C" w:rsidR="00225221" w:rsidRPr="0091703A" w:rsidRDefault="009021D4" w:rsidP="00F0403C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91703A">
              <w:rPr>
                <w:rFonts w:ascii="Arial" w:hAnsi="Arial" w:cs="Arial"/>
                <w:i/>
                <w:iCs/>
              </w:rPr>
              <w:t>se projekt váže na další realizované či plánované projekty</w:t>
            </w:r>
            <w:r w:rsidR="00392F41" w:rsidRPr="0091703A">
              <w:rPr>
                <w:rFonts w:ascii="Arial" w:hAnsi="Arial" w:cs="Arial"/>
                <w:i/>
                <w:iCs/>
              </w:rPr>
              <w:t xml:space="preserve"> na síti</w:t>
            </w:r>
            <w:r w:rsidR="00E85B60">
              <w:rPr>
                <w:rFonts w:ascii="Arial" w:hAnsi="Arial" w:cs="Arial"/>
                <w:i/>
                <w:iCs/>
              </w:rPr>
              <w:t xml:space="preserve"> </w:t>
            </w:r>
            <w:r w:rsidR="00FF52B8">
              <w:rPr>
                <w:rFonts w:ascii="Arial" w:hAnsi="Arial" w:cs="Arial"/>
                <w:i/>
                <w:iCs/>
              </w:rPr>
              <w:t>pozemních komunikací</w:t>
            </w:r>
            <w:r w:rsidR="00392F41" w:rsidRPr="0091703A">
              <w:rPr>
                <w:rFonts w:ascii="Arial" w:hAnsi="Arial" w:cs="Arial"/>
                <w:i/>
                <w:iCs/>
              </w:rPr>
              <w:t>, včetně realizovaných či plánovaných projektů IROP</w:t>
            </w:r>
            <w:r w:rsidR="00225221" w:rsidRPr="0091703A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7F41CA5F" w14:textId="0DB405C6" w:rsidR="00B8276E" w:rsidRPr="00A13B54" w:rsidRDefault="00B8276E" w:rsidP="00D53E71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27546224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8"/>
      <w:r w:rsidR="00671E51">
        <w:rPr>
          <w:rFonts w:ascii="Arial" w:hAnsi="Arial" w:cs="Arial"/>
          <w:caps/>
          <w:sz w:val="26"/>
          <w:szCs w:val="26"/>
        </w:rPr>
        <w:t xml:space="preserve"> </w:t>
      </w:r>
    </w:p>
    <w:p w14:paraId="75B34DF4" w14:textId="7C67B049" w:rsidR="004C3B5E" w:rsidRPr="00C321D5" w:rsidRDefault="005A02AC" w:rsidP="00A13B54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9" w:name="_Toc66785512"/>
      <w:bookmarkStart w:id="10" w:name="_Toc127546225"/>
      <w:r w:rsidRPr="00C321D5">
        <w:rPr>
          <w:rFonts w:ascii="Arial" w:hAnsi="Arial" w:cs="Arial"/>
          <w:caps/>
          <w:sz w:val="22"/>
          <w:szCs w:val="22"/>
        </w:rPr>
        <w:t xml:space="preserve">4.1 </w:t>
      </w:r>
      <w:r w:rsidR="004C3B5E"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9"/>
      <w:bookmarkEnd w:id="10"/>
      <w:r w:rsidR="00A450F8">
        <w:rPr>
          <w:rFonts w:ascii="Arial" w:hAnsi="Arial" w:cs="Arial"/>
          <w:caps/>
          <w:sz w:val="22"/>
          <w:szCs w:val="22"/>
        </w:rPr>
        <w:t xml:space="preserve"> </w:t>
      </w:r>
    </w:p>
    <w:p w14:paraId="7AC2735C" w14:textId="1FB7B966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3E4554">
        <w:rPr>
          <w:rFonts w:ascii="Arial" w:hAnsi="Arial" w:cs="Arial"/>
        </w:rPr>
        <w:t>.</w:t>
      </w:r>
    </w:p>
    <w:p w14:paraId="1612B60E" w14:textId="47938025" w:rsidR="008259B6" w:rsidRDefault="001128E5" w:rsidP="00575F57">
      <w:pPr>
        <w:pStyle w:val="Nadpis1"/>
        <w:spacing w:line="240" w:lineRule="auto"/>
        <w:rPr>
          <w:rFonts w:ascii="Arial" w:hAnsi="Arial" w:cs="Arial"/>
          <w:sz w:val="22"/>
          <w:szCs w:val="22"/>
        </w:rPr>
      </w:pPr>
      <w:bookmarkStart w:id="11" w:name="_Toc127546226"/>
      <w:r w:rsidRPr="001128E5">
        <w:rPr>
          <w:rFonts w:ascii="Arial" w:hAnsi="Arial" w:cs="Arial"/>
          <w:sz w:val="22"/>
          <w:szCs w:val="22"/>
        </w:rPr>
        <w:t xml:space="preserve">4.2 </w:t>
      </w:r>
      <w:r w:rsidR="008D4A11" w:rsidRPr="001128E5">
        <w:rPr>
          <w:rFonts w:ascii="Arial" w:hAnsi="Arial" w:cs="Arial"/>
          <w:sz w:val="22"/>
          <w:szCs w:val="22"/>
        </w:rPr>
        <w:t>P</w:t>
      </w:r>
      <w:r w:rsidR="007A170E">
        <w:rPr>
          <w:rFonts w:ascii="Arial" w:hAnsi="Arial" w:cs="Arial"/>
          <w:sz w:val="22"/>
          <w:szCs w:val="22"/>
        </w:rPr>
        <w:t>OPIS JEDNOTLIVÝCH ČÁSTÍ PROJEKTU</w:t>
      </w:r>
      <w:bookmarkEnd w:id="11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494285D5" w:rsidR="008259B6" w:rsidRPr="00004A03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Popis hlavní část</w:t>
      </w:r>
      <w:r w:rsidR="00A7238E" w:rsidRPr="00004A03">
        <w:rPr>
          <w:rFonts w:ascii="Arial" w:hAnsi="Arial" w:cs="Arial"/>
        </w:rPr>
        <w:t>i</w:t>
      </w:r>
      <w:r w:rsidRPr="00004A03">
        <w:rPr>
          <w:rFonts w:ascii="Arial" w:hAnsi="Arial" w:cs="Arial"/>
        </w:rPr>
        <w:t xml:space="preserve"> projektu</w:t>
      </w:r>
      <w:r w:rsidR="007D3E20" w:rsidRPr="00004A03">
        <w:rPr>
          <w:rFonts w:ascii="Arial" w:hAnsi="Arial" w:cs="Arial"/>
        </w:rPr>
        <w:t>:</w:t>
      </w:r>
    </w:p>
    <w:p w14:paraId="407F48DC" w14:textId="0B25B445" w:rsidR="00E35DEB" w:rsidRPr="00004A03" w:rsidRDefault="003649AE" w:rsidP="007D3E2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příslušné </w:t>
      </w:r>
      <w:r w:rsidR="00E35DEB" w:rsidRPr="00004A03">
        <w:rPr>
          <w:rFonts w:ascii="Arial" w:hAnsi="Arial" w:cs="Arial"/>
        </w:rPr>
        <w:t>stavební objekty a provozní soubory;</w:t>
      </w:r>
    </w:p>
    <w:p w14:paraId="102DEA9D" w14:textId="29091EDE" w:rsidR="00F731F0" w:rsidRPr="00004A03" w:rsidRDefault="007D3E2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zvolené technické řešení stavby </w:t>
      </w:r>
      <w:r w:rsidR="00517D86" w:rsidRPr="00004A03">
        <w:rPr>
          <w:rFonts w:ascii="Arial" w:hAnsi="Arial" w:cs="Arial"/>
        </w:rPr>
        <w:t xml:space="preserve">a parametry </w:t>
      </w:r>
      <w:r w:rsidR="00F60B92" w:rsidRPr="00004A03">
        <w:rPr>
          <w:rFonts w:ascii="Arial" w:hAnsi="Arial" w:cs="Arial"/>
        </w:rPr>
        <w:t xml:space="preserve">komunikace pro </w:t>
      </w:r>
      <w:r w:rsidR="00846124" w:rsidRPr="00004A03">
        <w:rPr>
          <w:rFonts w:ascii="Arial" w:hAnsi="Arial" w:cs="Arial"/>
        </w:rPr>
        <w:t xml:space="preserve">pěší nebo komunikace pro </w:t>
      </w:r>
      <w:r w:rsidR="00F60B92" w:rsidRPr="00004A03">
        <w:rPr>
          <w:rFonts w:ascii="Arial" w:hAnsi="Arial" w:cs="Arial"/>
        </w:rPr>
        <w:t>cyklisty</w:t>
      </w:r>
      <w:r w:rsidR="00F731F0" w:rsidRPr="00004A03">
        <w:rPr>
          <w:rFonts w:ascii="Arial" w:hAnsi="Arial" w:cs="Arial"/>
        </w:rPr>
        <w:t>;</w:t>
      </w:r>
    </w:p>
    <w:p w14:paraId="49B3FD6B" w14:textId="791EA10D" w:rsidR="00F731F0" w:rsidRPr="00A41EF7" w:rsidRDefault="00F731F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popis naplnění znaků výstavby nebo rekonstrukce/modernizace </w:t>
      </w:r>
      <w:bookmarkStart w:id="12" w:name="_Hlk104389511"/>
      <w:r w:rsidRPr="00004A03">
        <w:rPr>
          <w:rFonts w:ascii="Arial" w:hAnsi="Arial" w:cs="Arial"/>
        </w:rPr>
        <w:t xml:space="preserve">komunikace pro </w:t>
      </w:r>
      <w:r w:rsidR="00846124" w:rsidRPr="00004A03">
        <w:rPr>
          <w:rFonts w:ascii="Arial" w:hAnsi="Arial" w:cs="Arial"/>
        </w:rPr>
        <w:t>pěší</w:t>
      </w:r>
      <w:r w:rsidRPr="00004A03">
        <w:rPr>
          <w:rFonts w:ascii="Arial" w:hAnsi="Arial" w:cs="Arial"/>
        </w:rPr>
        <w:t xml:space="preserve"> </w:t>
      </w:r>
      <w:r w:rsidR="00DA7457" w:rsidRPr="00004A03">
        <w:rPr>
          <w:rFonts w:ascii="Arial" w:hAnsi="Arial" w:cs="Arial"/>
        </w:rPr>
        <w:t xml:space="preserve">(dílčí aktivita A) </w:t>
      </w:r>
      <w:r w:rsidRPr="00004A03">
        <w:rPr>
          <w:rFonts w:ascii="Arial" w:hAnsi="Arial" w:cs="Arial"/>
        </w:rPr>
        <w:t xml:space="preserve">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3.2.2</w:t>
      </w:r>
      <w:r w:rsidRPr="0046292E">
        <w:rPr>
          <w:rFonts w:ascii="Arial" w:hAnsi="Arial" w:cs="Arial"/>
        </w:rPr>
        <w:t xml:space="preserve"> Specifických pravidel</w:t>
      </w:r>
      <w:r w:rsidR="0037079F" w:rsidRPr="0046292E">
        <w:rPr>
          <w:rFonts w:ascii="Arial" w:hAnsi="Arial" w:cs="Arial"/>
        </w:rPr>
        <w:t>,</w:t>
      </w:r>
      <w:r w:rsidRPr="0046292E">
        <w:rPr>
          <w:rFonts w:ascii="Arial" w:hAnsi="Arial" w:cs="Arial"/>
        </w:rPr>
        <w:t xml:space="preserve"> </w:t>
      </w:r>
      <w:bookmarkEnd w:id="12"/>
      <w:r w:rsidRPr="0046292E">
        <w:rPr>
          <w:rFonts w:ascii="Arial" w:hAnsi="Arial" w:cs="Arial"/>
        </w:rPr>
        <w:t>včetně uvedení odkazu na příslušné části projektové dokumentace;</w:t>
      </w:r>
    </w:p>
    <w:p w14:paraId="68587293" w14:textId="137D7C7C" w:rsidR="00725408" w:rsidRPr="00004A03" w:rsidRDefault="0009440D" w:rsidP="00E35DEB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A41EF7">
        <w:rPr>
          <w:rFonts w:ascii="Arial" w:hAnsi="Arial" w:cs="Arial"/>
        </w:rPr>
        <w:t xml:space="preserve">popis naplnění znaků stavebních úprav komunikace pro pěší nebo komunikace pro cyklisty a instalace prvků zklidňujících dopravu </w:t>
      </w:r>
      <w:r w:rsidR="00DA7457" w:rsidRPr="00A41EF7">
        <w:rPr>
          <w:rFonts w:ascii="Arial" w:hAnsi="Arial" w:cs="Arial"/>
        </w:rPr>
        <w:t xml:space="preserve">(dílčí aktivita B) </w:t>
      </w:r>
      <w:r w:rsidRPr="00A41EF7">
        <w:rPr>
          <w:rFonts w:ascii="Arial" w:hAnsi="Arial" w:cs="Arial"/>
        </w:rPr>
        <w:t xml:space="preserve">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3.2.2</w:t>
      </w:r>
      <w:r w:rsidRPr="0046292E">
        <w:rPr>
          <w:rFonts w:ascii="Arial" w:hAnsi="Arial" w:cs="Arial"/>
        </w:rPr>
        <w:t xml:space="preserve"> Specifických pravidel</w:t>
      </w:r>
      <w:r w:rsidR="0037079F" w:rsidRPr="0046292E">
        <w:rPr>
          <w:rFonts w:ascii="Arial" w:hAnsi="Arial" w:cs="Arial"/>
        </w:rPr>
        <w:t>,</w:t>
      </w:r>
      <w:r w:rsidRPr="00004A03">
        <w:rPr>
          <w:rFonts w:ascii="Arial" w:hAnsi="Arial" w:cs="Arial"/>
        </w:rPr>
        <w:t xml:space="preserve"> včetně uvedení odkazu na příslušné části projektové dokumentace</w:t>
      </w:r>
      <w:r w:rsidR="00725408" w:rsidRPr="00004A03">
        <w:rPr>
          <w:rFonts w:ascii="Arial" w:hAnsi="Arial" w:cs="Arial"/>
        </w:rPr>
        <w:t>.</w:t>
      </w:r>
    </w:p>
    <w:p w14:paraId="54FC77B8" w14:textId="6F5C74EC" w:rsidR="00C57733" w:rsidRPr="00004A03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Popis doprovodn</w:t>
      </w:r>
      <w:r w:rsidR="00A7238E" w:rsidRPr="00004A03">
        <w:rPr>
          <w:rFonts w:ascii="Arial" w:hAnsi="Arial" w:cs="Arial"/>
        </w:rPr>
        <w:t>é</w:t>
      </w:r>
      <w:r w:rsidRPr="00004A03">
        <w:rPr>
          <w:rFonts w:ascii="Arial" w:hAnsi="Arial" w:cs="Arial"/>
        </w:rPr>
        <w:t xml:space="preserve"> část</w:t>
      </w:r>
      <w:r w:rsidR="00A7238E" w:rsidRPr="00004A03">
        <w:rPr>
          <w:rFonts w:ascii="Arial" w:hAnsi="Arial" w:cs="Arial"/>
        </w:rPr>
        <w:t>i</w:t>
      </w:r>
      <w:r w:rsidRPr="00004A03">
        <w:rPr>
          <w:rFonts w:ascii="Arial" w:hAnsi="Arial" w:cs="Arial"/>
        </w:rPr>
        <w:t xml:space="preserve"> projektu</w:t>
      </w:r>
      <w:r w:rsidR="00C57733" w:rsidRPr="00004A03">
        <w:rPr>
          <w:rFonts w:ascii="Arial" w:hAnsi="Arial" w:cs="Arial"/>
        </w:rPr>
        <w:t>:</w:t>
      </w:r>
    </w:p>
    <w:p w14:paraId="56BDD059" w14:textId="77777777" w:rsidR="003649AE" w:rsidRPr="00004A03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příslušné stavební objekty a provozní soubory;</w:t>
      </w:r>
    </w:p>
    <w:p w14:paraId="2681312B" w14:textId="501D5067" w:rsidR="00FD45C8" w:rsidRPr="00004A03" w:rsidRDefault="00FD45C8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zdůvodnění způsobilosti</w:t>
      </w:r>
      <w:r w:rsidRPr="00004A03">
        <w:t xml:space="preserve"> </w:t>
      </w:r>
      <w:r w:rsidRPr="00004A03">
        <w:rPr>
          <w:rFonts w:ascii="Arial" w:hAnsi="Arial" w:cs="Arial"/>
        </w:rPr>
        <w:t xml:space="preserve">vybraných vyvolaných, podmiňujících a souvisejících investic 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3.2.5.2.2</w:t>
      </w:r>
      <w:r w:rsidRPr="0046292E">
        <w:rPr>
          <w:rFonts w:ascii="Arial" w:hAnsi="Arial" w:cs="Arial"/>
        </w:rPr>
        <w:t xml:space="preserve"> Specifických pravidel</w:t>
      </w:r>
      <w:r w:rsidRPr="00004A03">
        <w:rPr>
          <w:rFonts w:ascii="Arial" w:hAnsi="Arial" w:cs="Arial"/>
        </w:rPr>
        <w:t xml:space="preserve"> (bezpečnostní opatření na pozemní komunikaci včetně stavebních úprav, zálivy a přístřešky zastávek), včetně odkazu na příslušné části projektové dokumentace;</w:t>
      </w:r>
    </w:p>
    <w:p w14:paraId="28C31A11" w14:textId="0FA25178" w:rsidR="003649AE" w:rsidRPr="00004A03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lastRenderedPageBreak/>
        <w:t xml:space="preserve">zdůvodnění způsobilosti </w:t>
      </w:r>
      <w:r w:rsidR="00CA1F15" w:rsidRPr="00004A03">
        <w:rPr>
          <w:rFonts w:ascii="Arial" w:hAnsi="Arial" w:cs="Arial"/>
        </w:rPr>
        <w:t xml:space="preserve">ostatních </w:t>
      </w:r>
      <w:r w:rsidRPr="00004A03">
        <w:rPr>
          <w:rFonts w:ascii="Arial" w:hAnsi="Arial" w:cs="Arial"/>
        </w:rPr>
        <w:t>vyvolaných, podmiňujících a souvisejících investic</w:t>
      </w:r>
      <w:r w:rsidR="003B55A9" w:rsidRPr="00004A03">
        <w:rPr>
          <w:rFonts w:ascii="Arial" w:hAnsi="Arial" w:cs="Arial"/>
        </w:rPr>
        <w:t xml:space="preserve"> ve smyslu </w:t>
      </w:r>
      <w:r w:rsidR="003B55A9"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3.2.5.2.2</w:t>
      </w:r>
      <w:r w:rsidR="003B55A9" w:rsidRPr="0046292E">
        <w:rPr>
          <w:rFonts w:ascii="Arial" w:hAnsi="Arial" w:cs="Arial"/>
        </w:rPr>
        <w:t xml:space="preserve"> Specifických pravidel</w:t>
      </w:r>
      <w:r w:rsidRPr="00004A03">
        <w:rPr>
          <w:rFonts w:ascii="Arial" w:hAnsi="Arial" w:cs="Arial"/>
        </w:rPr>
        <w:t>, včetně odkazu na příslušné části projektové dokumentace;</w:t>
      </w:r>
    </w:p>
    <w:p w14:paraId="0CCC8359" w14:textId="48FE77AC" w:rsidR="008259B6" w:rsidRPr="00004A03" w:rsidRDefault="003649AE" w:rsidP="0091703A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nákup nemovitostí.</w:t>
      </w:r>
    </w:p>
    <w:p w14:paraId="19A041FB" w14:textId="57B28071" w:rsidR="00693A60" w:rsidRPr="00014F10" w:rsidRDefault="008259B6" w:rsidP="00014F1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Podrobný popis konečného stavu po realizaci projektu</w:t>
      </w:r>
      <w:r w:rsidR="00232946" w:rsidRPr="00004A03">
        <w:rPr>
          <w:rFonts w:ascii="Arial" w:hAnsi="Arial" w:cs="Arial"/>
        </w:rPr>
        <w:t>.</w:t>
      </w:r>
    </w:p>
    <w:p w14:paraId="493C4E2C" w14:textId="230E511F" w:rsidR="004C3B5E" w:rsidRPr="00C321D5" w:rsidRDefault="005A02AC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3" w:name="_Toc127546227"/>
      <w:r w:rsidRPr="00C321D5">
        <w:rPr>
          <w:rFonts w:ascii="Arial" w:hAnsi="Arial" w:cs="Arial"/>
          <w:caps/>
          <w:sz w:val="22"/>
          <w:szCs w:val="22"/>
        </w:rPr>
        <w:t>4.</w:t>
      </w:r>
      <w:r w:rsidR="001128E5">
        <w:rPr>
          <w:rFonts w:ascii="Arial" w:hAnsi="Arial" w:cs="Arial"/>
          <w:caps/>
          <w:sz w:val="22"/>
          <w:szCs w:val="22"/>
        </w:rPr>
        <w:t>3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4C3B5E"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3"/>
      <w:r w:rsidR="00671E51">
        <w:rPr>
          <w:rFonts w:ascii="Arial" w:hAnsi="Arial" w:cs="Arial"/>
          <w:caps/>
          <w:sz w:val="22"/>
          <w:szCs w:val="22"/>
        </w:rPr>
        <w:t xml:space="preserve"> </w:t>
      </w:r>
    </w:p>
    <w:p w14:paraId="298FBAA3" w14:textId="43930439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746C04" w:rsidRPr="00C321D5">
        <w:rPr>
          <w:rFonts w:ascii="Arial" w:hAnsi="Arial" w:cs="Arial"/>
        </w:rPr>
        <w:t>projektu</w:t>
      </w:r>
      <w:r w:rsidR="004C3B5E" w:rsidRPr="00C321D5">
        <w:rPr>
          <w:rFonts w:ascii="Arial" w:hAnsi="Arial" w:cs="Arial"/>
        </w:rPr>
        <w:t>:</w:t>
      </w:r>
    </w:p>
    <w:p w14:paraId="13115ABD" w14:textId="514FB293" w:rsidR="004160DE" w:rsidRPr="00C321D5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</w:t>
      </w:r>
      <w:r w:rsidR="00485BF8" w:rsidRPr="00C321D5">
        <w:rPr>
          <w:rFonts w:ascii="Arial" w:hAnsi="Arial" w:cs="Arial"/>
        </w:rPr>
        <w:t xml:space="preserve">tručné zdůvodnění </w:t>
      </w:r>
      <w:r w:rsidR="00C347E2">
        <w:rPr>
          <w:rFonts w:ascii="Arial" w:hAnsi="Arial" w:cs="Arial"/>
        </w:rPr>
        <w:t xml:space="preserve">potřebnosti </w:t>
      </w:r>
      <w:r w:rsidR="004160DE" w:rsidRPr="00C321D5">
        <w:rPr>
          <w:rFonts w:ascii="Arial" w:hAnsi="Arial" w:cs="Arial"/>
        </w:rPr>
        <w:t>projektu</w:t>
      </w:r>
      <w:r w:rsidR="007271C6">
        <w:rPr>
          <w:rFonts w:ascii="Arial" w:hAnsi="Arial" w:cs="Arial"/>
        </w:rPr>
        <w:t>;</w:t>
      </w:r>
    </w:p>
    <w:p w14:paraId="7E5BF48C" w14:textId="611C1819" w:rsidR="00485BF8" w:rsidRPr="00004A03" w:rsidRDefault="00485BF8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vazba </w:t>
      </w:r>
      <w:r w:rsidR="004160DE" w:rsidRPr="00004A03">
        <w:rPr>
          <w:rFonts w:ascii="Arial" w:hAnsi="Arial" w:cs="Arial"/>
        </w:rPr>
        <w:t xml:space="preserve">projektu </w:t>
      </w:r>
      <w:r w:rsidRPr="00004A03">
        <w:rPr>
          <w:rFonts w:ascii="Arial" w:hAnsi="Arial" w:cs="Arial"/>
        </w:rPr>
        <w:t xml:space="preserve">na specifický cíl </w:t>
      </w:r>
      <w:r w:rsidR="004867BE" w:rsidRPr="00004A03">
        <w:rPr>
          <w:rFonts w:ascii="Arial" w:hAnsi="Arial" w:cs="Arial"/>
        </w:rPr>
        <w:t>5</w:t>
      </w:r>
      <w:r w:rsidR="008C1C33" w:rsidRPr="00004A03">
        <w:rPr>
          <w:rFonts w:ascii="Arial" w:hAnsi="Arial" w:cs="Arial"/>
        </w:rPr>
        <w:t>.1</w:t>
      </w:r>
      <w:r w:rsidR="006B1B5E" w:rsidRPr="00004A03">
        <w:rPr>
          <w:rFonts w:ascii="Arial" w:hAnsi="Arial" w:cs="Arial"/>
        </w:rPr>
        <w:t xml:space="preserve"> a výzvu</w:t>
      </w:r>
      <w:r w:rsidR="007271C6" w:rsidRPr="00004A03">
        <w:rPr>
          <w:rFonts w:ascii="Arial" w:hAnsi="Arial" w:cs="Arial"/>
        </w:rPr>
        <w:t>;</w:t>
      </w:r>
    </w:p>
    <w:p w14:paraId="705562D5" w14:textId="76D90D3F" w:rsidR="00485BF8" w:rsidRPr="00CC75DB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C75DB">
        <w:rPr>
          <w:rFonts w:ascii="Arial" w:hAnsi="Arial" w:cs="Arial"/>
        </w:rPr>
        <w:t>i</w:t>
      </w:r>
      <w:r w:rsidR="00B328CC" w:rsidRPr="00CC75DB">
        <w:rPr>
          <w:rFonts w:ascii="Arial" w:hAnsi="Arial" w:cs="Arial"/>
        </w:rPr>
        <w:t xml:space="preserve">dentifikace dopadů a přínosů projektu s důrazem na popis </w:t>
      </w:r>
      <w:r w:rsidR="00B328CC" w:rsidRPr="003142B5">
        <w:rPr>
          <w:rFonts w:ascii="Arial" w:hAnsi="Arial" w:cs="Arial"/>
        </w:rPr>
        <w:t>dopadů na cílové</w:t>
      </w:r>
      <w:r w:rsidR="00B328CC" w:rsidRPr="00CC75DB">
        <w:rPr>
          <w:rFonts w:ascii="Arial" w:hAnsi="Arial" w:cs="Arial"/>
        </w:rPr>
        <w:t xml:space="preserve"> skupiny</w:t>
      </w:r>
      <w:r w:rsidR="007271C6" w:rsidRPr="00CC75DB">
        <w:rPr>
          <w:rFonts w:ascii="Arial" w:hAnsi="Arial" w:cs="Arial"/>
        </w:rPr>
        <w:t>;</w:t>
      </w:r>
    </w:p>
    <w:p w14:paraId="7EAE73B0" w14:textId="35267C5D" w:rsidR="00B95A2C" w:rsidRPr="0091703A" w:rsidRDefault="00A450F8">
      <w:pPr>
        <w:pStyle w:val="Odstavecseseznamem"/>
        <w:numPr>
          <w:ilvl w:val="0"/>
          <w:numId w:val="34"/>
        </w:numPr>
        <w:jc w:val="both"/>
        <w:rPr>
          <w:rFonts w:eastAsiaTheme="minorEastAsia"/>
        </w:rPr>
      </w:pPr>
      <w:r w:rsidRPr="006817B4">
        <w:rPr>
          <w:rFonts w:ascii="Arial" w:hAnsi="Arial" w:cs="Arial"/>
        </w:rPr>
        <w:t xml:space="preserve">popis souladu projektu s příslušnou </w:t>
      </w:r>
      <w:r w:rsidRPr="00C75029">
        <w:rPr>
          <w:rFonts w:ascii="Arial" w:hAnsi="Arial" w:cs="Arial"/>
        </w:rPr>
        <w:t>strategií</w:t>
      </w:r>
      <w:r w:rsidR="00B95A2C">
        <w:rPr>
          <w:rFonts w:ascii="Arial" w:hAnsi="Arial" w:cs="Arial"/>
        </w:rPr>
        <w:t>:</w:t>
      </w:r>
    </w:p>
    <w:p w14:paraId="7F16D716" w14:textId="304E1F6A" w:rsidR="00B95A2C" w:rsidRPr="0091703A" w:rsidRDefault="00B95A2C" w:rsidP="00B95A2C">
      <w:pPr>
        <w:pStyle w:val="Odstavecseseznamem"/>
        <w:numPr>
          <w:ilvl w:val="1"/>
          <w:numId w:val="34"/>
        </w:numPr>
        <w:jc w:val="both"/>
        <w:rPr>
          <w:rFonts w:eastAsiaTheme="minorEastAsia"/>
        </w:rPr>
      </w:pPr>
      <w:r w:rsidRPr="00B95A2C">
        <w:rPr>
          <w:rFonts w:ascii="Arial" w:hAnsi="Arial" w:cs="Arial"/>
        </w:rPr>
        <w:t>Dopravní politikou České republiky pro období 2021-2027 s výhledem do roku 2050</w:t>
      </w:r>
      <w:r>
        <w:rPr>
          <w:rFonts w:ascii="Arial" w:hAnsi="Arial" w:cs="Arial"/>
        </w:rPr>
        <w:t xml:space="preserve">, opatřením </w:t>
      </w:r>
      <w:r w:rsidRPr="00B95A2C">
        <w:rPr>
          <w:rFonts w:ascii="Arial" w:hAnsi="Arial" w:cs="Arial"/>
        </w:rPr>
        <w:t>1.3.</w:t>
      </w:r>
      <w:r w:rsidR="0095409E">
        <w:rPr>
          <w:rFonts w:ascii="Arial" w:hAnsi="Arial" w:cs="Arial"/>
        </w:rPr>
        <w:t>4</w:t>
      </w:r>
      <w:r w:rsidR="008C6D1C">
        <w:rPr>
          <w:rFonts w:ascii="Arial" w:hAnsi="Arial" w:cs="Arial"/>
        </w:rPr>
        <w:t>.</w:t>
      </w:r>
      <w:r w:rsidR="0095409E">
        <w:rPr>
          <w:rFonts w:ascii="Arial" w:hAnsi="Arial" w:cs="Arial"/>
        </w:rPr>
        <w:t>56</w:t>
      </w:r>
      <w:r w:rsidR="008C6D1C">
        <w:rPr>
          <w:rFonts w:ascii="Arial" w:hAnsi="Arial" w:cs="Arial"/>
        </w:rPr>
        <w:t>,</w:t>
      </w:r>
      <w:r w:rsidR="0095409E">
        <w:rPr>
          <w:rFonts w:ascii="Arial" w:hAnsi="Arial" w:cs="Arial"/>
        </w:rPr>
        <w:t xml:space="preserve"> </w:t>
      </w:r>
      <w:r w:rsidR="0095409E" w:rsidRPr="00B95A2C">
        <w:rPr>
          <w:rFonts w:ascii="Arial" w:hAnsi="Arial" w:cs="Arial"/>
        </w:rPr>
        <w:t>1.3.</w:t>
      </w:r>
      <w:r w:rsidR="0095409E">
        <w:rPr>
          <w:rFonts w:ascii="Arial" w:hAnsi="Arial" w:cs="Arial"/>
        </w:rPr>
        <w:t>4.57,</w:t>
      </w:r>
      <w:r w:rsidR="008C6D1C">
        <w:rPr>
          <w:rFonts w:ascii="Arial" w:hAnsi="Arial" w:cs="Arial"/>
        </w:rPr>
        <w:t xml:space="preserve"> </w:t>
      </w:r>
      <w:r w:rsidR="0095409E" w:rsidRPr="00B95A2C">
        <w:rPr>
          <w:rFonts w:ascii="Arial" w:hAnsi="Arial" w:cs="Arial"/>
        </w:rPr>
        <w:t>1.3.</w:t>
      </w:r>
      <w:r w:rsidR="0095409E">
        <w:rPr>
          <w:rFonts w:ascii="Arial" w:hAnsi="Arial" w:cs="Arial"/>
        </w:rPr>
        <w:t xml:space="preserve">4.58 nebo </w:t>
      </w:r>
      <w:r w:rsidR="008C6D1C" w:rsidRPr="00B95A2C">
        <w:rPr>
          <w:rFonts w:ascii="Arial" w:hAnsi="Arial" w:cs="Arial"/>
        </w:rPr>
        <w:t>1.3.</w:t>
      </w:r>
      <w:r w:rsidR="0095409E">
        <w:rPr>
          <w:rFonts w:ascii="Arial" w:hAnsi="Arial" w:cs="Arial"/>
        </w:rPr>
        <w:t>5</w:t>
      </w:r>
      <w:r w:rsidR="008C6D1C">
        <w:rPr>
          <w:rFonts w:ascii="Arial" w:hAnsi="Arial" w:cs="Arial"/>
        </w:rPr>
        <w:t>.</w:t>
      </w:r>
      <w:r w:rsidR="0095409E">
        <w:rPr>
          <w:rFonts w:ascii="Arial" w:hAnsi="Arial" w:cs="Arial"/>
        </w:rPr>
        <w:t>9</w:t>
      </w:r>
      <w:r w:rsidR="008C6D1C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14:paraId="2D58E72F" w14:textId="47B54C15" w:rsidR="0049586C" w:rsidRPr="0091703A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1703A">
        <w:rPr>
          <w:rFonts w:ascii="Arial" w:hAnsi="Arial" w:cs="Arial"/>
          <w:color w:val="242424"/>
          <w:shd w:val="clear" w:color="auto" w:fill="FFFFFF"/>
        </w:rPr>
        <w:t>popi</w:t>
      </w:r>
      <w:r w:rsidR="00376361">
        <w:rPr>
          <w:rFonts w:ascii="Arial" w:hAnsi="Arial" w:cs="Arial"/>
          <w:color w:val="242424"/>
          <w:shd w:val="clear" w:color="auto" w:fill="FFFFFF"/>
        </w:rPr>
        <w:t>s</w:t>
      </w:r>
      <w:r w:rsidRPr="0091703A">
        <w:rPr>
          <w:rFonts w:ascii="Arial" w:hAnsi="Arial" w:cs="Arial"/>
          <w:color w:val="242424"/>
          <w:shd w:val="clear" w:color="auto" w:fill="FFFFFF"/>
        </w:rPr>
        <w:t xml:space="preserve"> naplnění specifických požadavků na podporovanou</w:t>
      </w:r>
      <w:r w:rsidRPr="006E080E">
        <w:rPr>
          <w:rFonts w:ascii="Arial" w:hAnsi="Arial" w:cs="Arial"/>
          <w:color w:val="242424"/>
          <w:shd w:val="clear" w:color="auto" w:fill="FFFFFF"/>
        </w:rPr>
        <w:t xml:space="preserve"> aktivitu</w:t>
      </w:r>
      <w:r w:rsidR="0049586C" w:rsidRPr="006E080E">
        <w:rPr>
          <w:rFonts w:ascii="Arial" w:hAnsi="Arial" w:cs="Arial"/>
          <w:color w:val="242424"/>
          <w:shd w:val="clear" w:color="auto" w:fill="FFFFFF"/>
        </w:rPr>
        <w:t>:</w:t>
      </w:r>
    </w:p>
    <w:p w14:paraId="0F52BAAC" w14:textId="77777777" w:rsidR="00005EAE" w:rsidRDefault="00005EAE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projektem dotčené stávající pozemní komunikace pro motorovou dopravu;</w:t>
      </w:r>
    </w:p>
    <w:p w14:paraId="7BECF679" w14:textId="49F16699" w:rsidR="00325F2D" w:rsidRDefault="00DE2AD4" w:rsidP="00325F2D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E2AD4">
        <w:rPr>
          <w:rFonts w:ascii="Arial" w:hAnsi="Arial" w:cs="Arial"/>
        </w:rPr>
        <w:t>podrobn</w:t>
      </w:r>
      <w:r>
        <w:rPr>
          <w:rFonts w:ascii="Arial" w:hAnsi="Arial" w:cs="Arial"/>
        </w:rPr>
        <w:t>ý</w:t>
      </w:r>
      <w:r w:rsidRPr="00DE2AD4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is</w:t>
      </w:r>
      <w:r w:rsidRPr="00DE2AD4">
        <w:rPr>
          <w:rFonts w:ascii="Arial" w:hAnsi="Arial" w:cs="Arial"/>
        </w:rPr>
        <w:t xml:space="preserve"> a odůvodn</w:t>
      </w:r>
      <w:r>
        <w:rPr>
          <w:rFonts w:ascii="Arial" w:hAnsi="Arial" w:cs="Arial"/>
        </w:rPr>
        <w:t>ění</w:t>
      </w:r>
      <w:r w:rsidRPr="00DE2AD4">
        <w:rPr>
          <w:rFonts w:ascii="Arial" w:hAnsi="Arial" w:cs="Arial"/>
        </w:rPr>
        <w:t xml:space="preserve"> </w:t>
      </w:r>
      <w:r w:rsidR="00BB7B95">
        <w:rPr>
          <w:rFonts w:ascii="Arial" w:hAnsi="Arial" w:cs="Arial"/>
        </w:rPr>
        <w:t xml:space="preserve">délky </w:t>
      </w:r>
      <w:r w:rsidRPr="00DE2AD4">
        <w:rPr>
          <w:rFonts w:ascii="Arial" w:hAnsi="Arial" w:cs="Arial"/>
        </w:rPr>
        <w:t>vedení komunikace pro pěší v trase pozemní komunikace s vysokou intenzitou dopravy nebo v křížení pozemní komunikace s vysokou intenzitou dopravy</w:t>
      </w:r>
      <w:r>
        <w:rPr>
          <w:rFonts w:ascii="Arial" w:hAnsi="Arial" w:cs="Arial"/>
        </w:rPr>
        <w:t>, včetně</w:t>
      </w:r>
      <w:r w:rsidRPr="00DE2AD4">
        <w:rPr>
          <w:rFonts w:ascii="Arial" w:hAnsi="Arial" w:cs="Arial"/>
        </w:rPr>
        <w:t xml:space="preserve"> </w:t>
      </w:r>
      <w:r w:rsidR="00325F2D">
        <w:rPr>
          <w:rFonts w:ascii="Arial" w:hAnsi="Arial" w:cs="Arial"/>
        </w:rPr>
        <w:t xml:space="preserve">uvedení </w:t>
      </w:r>
      <w:r w:rsidR="00325F2D" w:rsidRPr="008023D1">
        <w:rPr>
          <w:rFonts w:ascii="Arial" w:hAnsi="Arial" w:cs="Arial"/>
        </w:rPr>
        <w:t>intenzit</w:t>
      </w:r>
      <w:r w:rsidR="00325F2D">
        <w:rPr>
          <w:rFonts w:ascii="Arial" w:hAnsi="Arial" w:cs="Arial"/>
        </w:rPr>
        <w:t>y</w:t>
      </w:r>
      <w:r w:rsidR="00325F2D" w:rsidRPr="008023D1">
        <w:rPr>
          <w:rFonts w:ascii="Arial" w:hAnsi="Arial" w:cs="Arial"/>
        </w:rPr>
        <w:t xml:space="preserve"> motorové dopravy na dotčené pozemní komunikaci, stanoven</w:t>
      </w:r>
      <w:r w:rsidR="00325F2D">
        <w:rPr>
          <w:rFonts w:ascii="Arial" w:hAnsi="Arial" w:cs="Arial"/>
        </w:rPr>
        <w:t>é</w:t>
      </w:r>
      <w:r w:rsidR="00325F2D" w:rsidRPr="008023D1">
        <w:rPr>
          <w:rFonts w:ascii="Arial" w:hAnsi="Arial" w:cs="Arial"/>
        </w:rPr>
        <w:t xml:space="preserve"> na základě údajů z</w:t>
      </w:r>
      <w:r w:rsidR="00A42EEB">
        <w:rPr>
          <w:rFonts w:ascii="Arial" w:hAnsi="Arial" w:cs="Arial"/>
        </w:rPr>
        <w:t> </w:t>
      </w:r>
      <w:r w:rsidR="00325F2D" w:rsidRPr="008023D1">
        <w:rPr>
          <w:rFonts w:ascii="Arial" w:hAnsi="Arial" w:cs="Arial"/>
        </w:rPr>
        <w:t>celostátního sčítání dopravy (od r. 2016), vlastního sčítání podle TP 189, automatického sčítání nebo jiného dopravního průzkumu provedeného v</w:t>
      </w:r>
      <w:r w:rsidR="00A42EEB">
        <w:rPr>
          <w:rFonts w:ascii="Arial" w:hAnsi="Arial" w:cs="Arial"/>
        </w:rPr>
        <w:t> </w:t>
      </w:r>
      <w:r w:rsidR="00325F2D" w:rsidRPr="008023D1">
        <w:rPr>
          <w:rFonts w:ascii="Arial" w:hAnsi="Arial" w:cs="Arial"/>
        </w:rPr>
        <w:t>souladu s TP 189 v běžný pracovní den</w:t>
      </w:r>
      <w:r w:rsidR="00325F2D">
        <w:rPr>
          <w:rFonts w:ascii="Arial" w:hAnsi="Arial" w:cs="Arial"/>
        </w:rPr>
        <w:t>, pokud se jedná o projekt v dílčí aktivitě A;</w:t>
      </w:r>
    </w:p>
    <w:p w14:paraId="4CB86C87" w14:textId="145E35F0" w:rsidR="00325F2D" w:rsidRPr="00305F16" w:rsidRDefault="00DE2AD4" w:rsidP="00325F2D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 w:rsidRPr="00DE2AD4">
        <w:rPr>
          <w:rFonts w:ascii="Arial" w:hAnsi="Arial" w:cs="Arial"/>
        </w:rPr>
        <w:t>podrobn</w:t>
      </w:r>
      <w:r>
        <w:rPr>
          <w:rFonts w:ascii="Arial" w:hAnsi="Arial" w:cs="Arial"/>
        </w:rPr>
        <w:t>ý</w:t>
      </w:r>
      <w:r w:rsidRPr="00DE2AD4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is</w:t>
      </w:r>
      <w:r w:rsidRPr="00DE2AD4">
        <w:rPr>
          <w:rFonts w:ascii="Arial" w:hAnsi="Arial" w:cs="Arial"/>
        </w:rPr>
        <w:t xml:space="preserve"> a odůvodn</w:t>
      </w:r>
      <w:r>
        <w:rPr>
          <w:rFonts w:ascii="Arial" w:hAnsi="Arial" w:cs="Arial"/>
        </w:rPr>
        <w:t>ěn</w:t>
      </w:r>
      <w:r w:rsidRPr="00DE2AD4">
        <w:rPr>
          <w:rFonts w:ascii="Arial" w:hAnsi="Arial" w:cs="Arial"/>
        </w:rPr>
        <w:t xml:space="preserve">í </w:t>
      </w:r>
      <w:r w:rsidR="00BB7B95">
        <w:rPr>
          <w:rFonts w:ascii="Arial" w:hAnsi="Arial" w:cs="Arial"/>
        </w:rPr>
        <w:t xml:space="preserve">prostorového </w:t>
      </w:r>
      <w:r w:rsidRPr="00DE2AD4">
        <w:rPr>
          <w:rFonts w:ascii="Arial" w:hAnsi="Arial" w:cs="Arial"/>
        </w:rPr>
        <w:t>vymezení nehodové lokality</w:t>
      </w:r>
      <w:r>
        <w:rPr>
          <w:rFonts w:ascii="Arial" w:hAnsi="Arial" w:cs="Arial"/>
        </w:rPr>
        <w:t xml:space="preserve">, včetně </w:t>
      </w:r>
      <w:r w:rsidR="00325F2D" w:rsidRPr="00305F16">
        <w:rPr>
          <w:rFonts w:ascii="Arial" w:hAnsi="Arial" w:cs="Arial"/>
        </w:rPr>
        <w:t>výsledk</w:t>
      </w:r>
      <w:r>
        <w:rPr>
          <w:rFonts w:ascii="Arial" w:hAnsi="Arial" w:cs="Arial"/>
        </w:rPr>
        <w:t>ů</w:t>
      </w:r>
      <w:r w:rsidR="00325F2D" w:rsidRPr="00305F16">
        <w:rPr>
          <w:rFonts w:ascii="Arial" w:hAnsi="Arial" w:cs="Arial"/>
        </w:rPr>
        <w:t xml:space="preserve"> Zprávy o provedení bezpečnostní inspekce pozemní komunikace (projektem dotčené stávající pozemní komunikace pro motorovou dopravu), pokud se jedná o projekt v dílčí aktivitě B;</w:t>
      </w:r>
    </w:p>
    <w:p w14:paraId="6023106F" w14:textId="0A2B4EF5" w:rsidR="00904CA5" w:rsidRPr="003C5AC9" w:rsidRDefault="00904CA5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</w:t>
      </w:r>
      <w:r w:rsidRPr="00904CA5">
        <w:rPr>
          <w:rFonts w:ascii="Arial" w:hAnsi="Arial" w:cs="Arial"/>
        </w:rPr>
        <w:t>zohlednění specifických potřeb osob se sníženou schopností pohybu, orientace anebo komunikace v přístupu k</w:t>
      </w:r>
      <w:r w:rsidR="007F7591">
        <w:rPr>
          <w:rFonts w:ascii="Arial" w:hAnsi="Arial" w:cs="Arial"/>
        </w:rPr>
        <w:t>e</w:t>
      </w:r>
      <w:r w:rsidRPr="00904CA5">
        <w:rPr>
          <w:rFonts w:ascii="Arial" w:hAnsi="Arial" w:cs="Arial"/>
        </w:rPr>
        <w:t xml:space="preserve"> komunikac</w:t>
      </w:r>
      <w:r>
        <w:rPr>
          <w:rFonts w:ascii="Arial" w:hAnsi="Arial" w:cs="Arial"/>
        </w:rPr>
        <w:t>i</w:t>
      </w:r>
      <w:r w:rsidRPr="00904CA5">
        <w:rPr>
          <w:rFonts w:ascii="Arial" w:hAnsi="Arial" w:cs="Arial"/>
        </w:rPr>
        <w:t xml:space="preserve"> </w:t>
      </w:r>
      <w:r w:rsidR="007F7591">
        <w:rPr>
          <w:rFonts w:ascii="Arial" w:hAnsi="Arial" w:cs="Arial"/>
        </w:rPr>
        <w:t xml:space="preserve">pro pěší nebo komunikaci </w:t>
      </w:r>
      <w:r w:rsidRPr="00904CA5">
        <w:rPr>
          <w:rFonts w:ascii="Arial" w:hAnsi="Arial" w:cs="Arial"/>
        </w:rPr>
        <w:t>pro cyklisty</w:t>
      </w:r>
      <w:r w:rsidR="00A55720">
        <w:rPr>
          <w:rFonts w:ascii="Arial" w:hAnsi="Arial" w:cs="Arial"/>
        </w:rPr>
        <w:t>,</w:t>
      </w:r>
      <w:r w:rsidR="00A55720" w:rsidRPr="00A55720">
        <w:t xml:space="preserve"> </w:t>
      </w:r>
      <w:r w:rsidR="00A55720" w:rsidRPr="00A55720">
        <w:rPr>
          <w:rFonts w:ascii="Arial" w:hAnsi="Arial" w:cs="Arial"/>
        </w:rPr>
        <w:t>zejména ve smyslu respektování vyhlášky č. 398/2009 Sb., o obecných technických požadavcích zabezpečujících bezbariérové užívání staveb</w:t>
      </w:r>
      <w:r w:rsidR="007F7591">
        <w:rPr>
          <w:rFonts w:ascii="Arial" w:hAnsi="Arial" w:cs="Arial"/>
        </w:rPr>
        <w:t>,</w:t>
      </w:r>
      <w:r w:rsidRPr="00904CA5">
        <w:rPr>
          <w:rFonts w:ascii="Arial" w:hAnsi="Arial" w:cs="Arial"/>
        </w:rPr>
        <w:t xml:space="preserve"> </w:t>
      </w:r>
      <w:r w:rsidR="007F7591" w:rsidRPr="003C5AC9">
        <w:rPr>
          <w:rFonts w:ascii="Arial" w:hAnsi="Arial" w:cs="Arial"/>
        </w:rPr>
        <w:t>a popis zohlednění odlišných potřeb žen a mužů, pokud je relevantní</w:t>
      </w:r>
      <w:r w:rsidRPr="003C5AC9">
        <w:rPr>
          <w:rFonts w:ascii="Arial" w:hAnsi="Arial" w:cs="Arial"/>
        </w:rPr>
        <w:t>;</w:t>
      </w:r>
    </w:p>
    <w:p w14:paraId="7E25E4F6" w14:textId="713EFD89" w:rsidR="00145819" w:rsidRDefault="00BF6074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bookmarkStart w:id="14" w:name="_Hlk125045907"/>
      <w:r w:rsidRPr="00CA23B9">
        <w:rPr>
          <w:rFonts w:ascii="Arial" w:hAnsi="Arial" w:cs="Arial"/>
        </w:rPr>
        <w:t>u projektů s</w:t>
      </w:r>
      <w:r w:rsidR="00677BF5" w:rsidRPr="00CA23B9">
        <w:rPr>
          <w:rFonts w:ascii="Arial" w:hAnsi="Arial" w:cs="Arial"/>
        </w:rPr>
        <w:t xml:space="preserve"> celkovými způsobilými výdaji </w:t>
      </w:r>
      <w:r w:rsidRPr="00CA23B9">
        <w:rPr>
          <w:rFonts w:ascii="Arial" w:hAnsi="Arial" w:cs="Arial"/>
        </w:rPr>
        <w:t>3 mil.</w:t>
      </w:r>
      <w:r w:rsidR="006512FD" w:rsidRPr="00CA23B9">
        <w:rPr>
          <w:rFonts w:ascii="Arial" w:hAnsi="Arial" w:cs="Arial"/>
        </w:rPr>
        <w:t xml:space="preserve"> </w:t>
      </w:r>
      <w:r w:rsidR="00383A58" w:rsidRPr="00CA23B9">
        <w:rPr>
          <w:rFonts w:ascii="Arial" w:hAnsi="Arial" w:cs="Arial"/>
        </w:rPr>
        <w:t xml:space="preserve">Kč </w:t>
      </w:r>
      <w:r w:rsidRPr="00CA23B9">
        <w:rPr>
          <w:rFonts w:ascii="Arial" w:hAnsi="Arial" w:cs="Arial"/>
        </w:rPr>
        <w:t>a více</w:t>
      </w:r>
      <w:r>
        <w:rPr>
          <w:rFonts w:ascii="Arial" w:hAnsi="Arial" w:cs="Arial"/>
        </w:rPr>
        <w:t xml:space="preserve"> </w:t>
      </w:r>
      <w:bookmarkEnd w:id="14"/>
      <w:r w:rsidR="006512FD">
        <w:rPr>
          <w:rFonts w:ascii="Arial" w:hAnsi="Arial" w:cs="Arial"/>
        </w:rPr>
        <w:t xml:space="preserve">- </w:t>
      </w:r>
      <w:r w:rsidR="00373D3D" w:rsidRPr="00373D3D">
        <w:rPr>
          <w:rFonts w:ascii="Arial" w:hAnsi="Arial" w:cs="Arial"/>
        </w:rPr>
        <w:t>výsledky Zprávy o provedení auditu bezpečnosti pozemní komunikace</w:t>
      </w:r>
      <w:r w:rsidR="00841BA3">
        <w:rPr>
          <w:rFonts w:ascii="Arial" w:hAnsi="Arial" w:cs="Arial"/>
        </w:rPr>
        <w:t xml:space="preserve"> (navrhované komunikace pro pěší nebo komunikace pro cyklisty)</w:t>
      </w:r>
      <w:r w:rsidR="00373D3D">
        <w:rPr>
          <w:rFonts w:ascii="Arial" w:hAnsi="Arial" w:cs="Arial"/>
        </w:rPr>
        <w:t>;</w:t>
      </w:r>
    </w:p>
    <w:p w14:paraId="209F7AAE" w14:textId="27B9627B" w:rsidR="00B05322" w:rsidRPr="00356F03" w:rsidRDefault="00B05322" w:rsidP="00B05322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zdůvodnění způsobilosti</w:t>
      </w:r>
      <w:r w:rsidRPr="00356F03">
        <w:rPr>
          <w:rFonts w:ascii="Arial" w:hAnsi="Arial" w:cs="Arial"/>
        </w:rPr>
        <w:t xml:space="preserve"> stavební</w:t>
      </w:r>
      <w:r>
        <w:rPr>
          <w:rFonts w:ascii="Arial" w:hAnsi="Arial" w:cs="Arial"/>
        </w:rPr>
        <w:t>ch</w:t>
      </w:r>
      <w:r w:rsidRPr="00356F03">
        <w:rPr>
          <w:rFonts w:ascii="Arial" w:hAnsi="Arial" w:cs="Arial"/>
        </w:rPr>
        <w:t xml:space="preserve"> úprav hlavního dopravního prostoru pozemní komunikace v části vymezené realizovaným liniov</w:t>
      </w:r>
      <w:r>
        <w:rPr>
          <w:rFonts w:ascii="Arial" w:hAnsi="Arial" w:cs="Arial"/>
        </w:rPr>
        <w:t>ým</w:t>
      </w:r>
      <w:r w:rsidRPr="00356F03">
        <w:rPr>
          <w:rFonts w:ascii="Arial" w:hAnsi="Arial" w:cs="Arial"/>
        </w:rPr>
        <w:t xml:space="preserve"> opatření</w:t>
      </w:r>
      <w:r>
        <w:rPr>
          <w:rFonts w:ascii="Arial" w:hAnsi="Arial" w:cs="Arial"/>
        </w:rPr>
        <w:t>m</w:t>
      </w:r>
      <w:r w:rsidR="007A35EF">
        <w:rPr>
          <w:rFonts w:ascii="Arial" w:hAnsi="Arial" w:cs="Arial"/>
        </w:rPr>
        <w:t>, jsou-li součástí projektu</w:t>
      </w:r>
      <w:r>
        <w:rPr>
          <w:rFonts w:ascii="Arial" w:hAnsi="Arial" w:cs="Arial"/>
        </w:rPr>
        <w:t>;</w:t>
      </w:r>
    </w:p>
    <w:p w14:paraId="5A1F9404" w14:textId="67DB3013" w:rsidR="00D810FD" w:rsidRPr="00C02268" w:rsidRDefault="001E49BC">
      <w:pPr>
        <w:pStyle w:val="Odstavecseseznamem"/>
        <w:numPr>
          <w:ilvl w:val="0"/>
          <w:numId w:val="34"/>
        </w:numPr>
        <w:jc w:val="both"/>
        <w:rPr>
          <w:rFonts w:ascii="Arial" w:eastAsiaTheme="majorEastAsia" w:hAnsi="Arial" w:cs="Arial"/>
          <w:i/>
          <w:iCs/>
          <w:color w:val="FF0000"/>
          <w:sz w:val="20"/>
          <w:szCs w:val="20"/>
        </w:rPr>
      </w:pPr>
      <w:r w:rsidRPr="004277E7">
        <w:rPr>
          <w:rFonts w:ascii="Arial" w:hAnsi="Arial" w:cs="Arial"/>
          <w:color w:val="000000" w:themeColor="text1"/>
          <w:shd w:val="clear" w:color="auto" w:fill="FFFFFF"/>
        </w:rPr>
        <w:t>popi</w:t>
      </w:r>
      <w:r w:rsidR="00376361" w:rsidRPr="004277E7"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4277E7">
        <w:rPr>
          <w:rFonts w:ascii="Arial" w:hAnsi="Arial" w:cs="Arial"/>
          <w:color w:val="000000" w:themeColor="text1"/>
          <w:shd w:val="clear" w:color="auto" w:fill="FFFFFF"/>
        </w:rPr>
        <w:t xml:space="preserve"> možnosti alternativních řešení</w:t>
      </w:r>
      <w:r w:rsidR="00080FA4" w:rsidRPr="004277E7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671E5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27A0B02A" w14:textId="7AF18AB3" w:rsidR="00080FA4" w:rsidRPr="00080FA4" w:rsidRDefault="00080FA4" w:rsidP="00080FA4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</w:t>
      </w:r>
      <w:r w:rsidR="004277E7">
        <w:rPr>
          <w:rFonts w:ascii="Arial" w:hAnsi="Arial" w:cs="Arial"/>
        </w:rPr>
        <w:t>;</w:t>
      </w:r>
    </w:p>
    <w:p w14:paraId="53B4DEC2" w14:textId="54CF61D2" w:rsidR="00080FA4" w:rsidRPr="004277E7" w:rsidRDefault="00080FA4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4277E7">
        <w:rPr>
          <w:rFonts w:ascii="Arial" w:hAnsi="Arial" w:cs="Arial"/>
        </w:rPr>
        <w:lastRenderedPageBreak/>
        <w:t>popis alternativních řešení</w:t>
      </w:r>
      <w:r w:rsidR="004277E7" w:rsidRPr="004277E7">
        <w:rPr>
          <w:rFonts w:ascii="Arial" w:hAnsi="Arial" w:cs="Arial"/>
        </w:rPr>
        <w:t>, pokud jsou relevantní,</w:t>
      </w:r>
      <w:r w:rsidRPr="004277E7">
        <w:rPr>
          <w:rFonts w:ascii="Arial" w:hAnsi="Arial" w:cs="Arial"/>
        </w:rPr>
        <w:t xml:space="preserve"> jejich slabé a silné stránky,</w:t>
      </w:r>
      <w:r w:rsidR="004277E7">
        <w:rPr>
          <w:rFonts w:ascii="Arial" w:hAnsi="Arial" w:cs="Arial"/>
        </w:rPr>
        <w:t xml:space="preserve"> </w:t>
      </w:r>
      <w:r w:rsidRPr="004277E7">
        <w:rPr>
          <w:rFonts w:ascii="Arial" w:hAnsi="Arial" w:cs="Arial"/>
        </w:rPr>
        <w:t>porovnání alternativ</w:t>
      </w:r>
      <w:r w:rsidR="004277E7">
        <w:rPr>
          <w:rFonts w:ascii="Arial" w:hAnsi="Arial" w:cs="Arial"/>
        </w:rPr>
        <w:t>;</w:t>
      </w:r>
    </w:p>
    <w:p w14:paraId="5CD2A08D" w14:textId="77777777" w:rsidR="00080FA4" w:rsidRPr="00080FA4" w:rsidRDefault="00080FA4" w:rsidP="00080FA4">
      <w:pPr>
        <w:pStyle w:val="Odstavecseseznamem"/>
        <w:numPr>
          <w:ilvl w:val="1"/>
          <w:numId w:val="45"/>
        </w:numPr>
        <w:spacing w:after="0"/>
        <w:contextualSpacing w:val="0"/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alternativy.</w:t>
      </w:r>
    </w:p>
    <w:p w14:paraId="57AE058A" w14:textId="6606B8EF" w:rsidR="00B328CC" w:rsidRPr="00C321D5" w:rsidRDefault="005A02AC" w:rsidP="001E49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5" w:name="_Toc66785517"/>
      <w:bookmarkStart w:id="16" w:name="_Toc127546228"/>
      <w:r w:rsidRPr="00C321D5">
        <w:rPr>
          <w:rFonts w:ascii="Arial" w:hAnsi="Arial" w:cs="Arial"/>
          <w:caps/>
          <w:sz w:val="22"/>
          <w:szCs w:val="22"/>
        </w:rPr>
        <w:t>4.</w:t>
      </w:r>
      <w:r w:rsidR="003F1A6C">
        <w:rPr>
          <w:rFonts w:ascii="Arial" w:hAnsi="Arial" w:cs="Arial"/>
          <w:caps/>
          <w:sz w:val="22"/>
          <w:szCs w:val="22"/>
        </w:rPr>
        <w:t>4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B328CC"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5"/>
      <w:bookmarkEnd w:id="16"/>
      <w:r w:rsidR="006C0967">
        <w:rPr>
          <w:rFonts w:ascii="Arial" w:hAnsi="Arial" w:cs="Arial"/>
          <w:caps/>
          <w:sz w:val="22"/>
          <w:szCs w:val="22"/>
        </w:rPr>
        <w:t xml:space="preserve"> </w:t>
      </w:r>
    </w:p>
    <w:p w14:paraId="4A175394" w14:textId="38D41C8D" w:rsidR="00B328CC" w:rsidRPr="00C321D5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 w:rsidR="00AC30EF">
        <w:rPr>
          <w:rFonts w:ascii="Arial" w:hAnsi="Arial" w:cs="Arial"/>
        </w:rPr>
        <w:t xml:space="preserve"> po jednotlivých měsících</w:t>
      </w:r>
      <w:r w:rsidR="00294D64">
        <w:rPr>
          <w:rFonts w:ascii="Arial" w:hAnsi="Arial" w:cs="Arial"/>
        </w:rPr>
        <w:t xml:space="preserve">, včetně uvedení termínů </w:t>
      </w:r>
      <w:r w:rsidR="0031774E" w:rsidRPr="00A86C50">
        <w:rPr>
          <w:rFonts w:ascii="Arial" w:hAnsi="Arial" w:cs="Arial"/>
        </w:rPr>
        <w:t>zahájení a ukončení</w:t>
      </w:r>
      <w:r w:rsidR="0031774E" w:rsidRPr="00DC7BED">
        <w:rPr>
          <w:rFonts w:ascii="Arial" w:hAnsi="Arial" w:cs="Arial"/>
        </w:rPr>
        <w:t xml:space="preserve"> </w:t>
      </w:r>
      <w:r w:rsidR="00294D64">
        <w:rPr>
          <w:rFonts w:ascii="Arial" w:hAnsi="Arial" w:cs="Arial"/>
        </w:rPr>
        <w:t>sledovaných období</w:t>
      </w:r>
      <w:r w:rsidRPr="00C321D5">
        <w:rPr>
          <w:rFonts w:ascii="Arial" w:hAnsi="Arial" w:cs="Arial"/>
        </w:rPr>
        <w:t xml:space="preserve">.   </w:t>
      </w:r>
    </w:p>
    <w:p w14:paraId="5EA1BF7E" w14:textId="0EF1FCA4" w:rsidR="00574DFF" w:rsidRPr="00C321D5" w:rsidRDefault="005A02AC" w:rsidP="00294A31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17" w:name="_Toc66785518"/>
      <w:bookmarkStart w:id="18" w:name="_Toc127546229"/>
      <w:r w:rsidRPr="00C321D5">
        <w:rPr>
          <w:rFonts w:ascii="Arial" w:hAnsi="Arial" w:cs="Arial"/>
          <w:sz w:val="22"/>
          <w:szCs w:val="22"/>
        </w:rPr>
        <w:t>4.</w:t>
      </w:r>
      <w:r w:rsidR="003F1A6C">
        <w:rPr>
          <w:rFonts w:ascii="Arial" w:hAnsi="Arial" w:cs="Arial"/>
          <w:sz w:val="22"/>
          <w:szCs w:val="22"/>
        </w:rPr>
        <w:t>5</w:t>
      </w:r>
      <w:r w:rsidRPr="00C321D5">
        <w:rPr>
          <w:rFonts w:ascii="Arial" w:hAnsi="Arial" w:cs="Arial"/>
          <w:sz w:val="22"/>
          <w:szCs w:val="22"/>
        </w:rPr>
        <w:t xml:space="preserve"> </w:t>
      </w:r>
      <w:r w:rsidR="00574DFF" w:rsidRPr="00C321D5">
        <w:rPr>
          <w:rFonts w:ascii="Arial" w:hAnsi="Arial" w:cs="Arial"/>
          <w:sz w:val="22"/>
          <w:szCs w:val="22"/>
        </w:rPr>
        <w:t>PŘIPRAVENOST PROJEKTU K</w:t>
      </w:r>
      <w:r w:rsidR="00C84248">
        <w:rPr>
          <w:rFonts w:ascii="Arial" w:hAnsi="Arial" w:cs="Arial"/>
          <w:sz w:val="22"/>
          <w:szCs w:val="22"/>
        </w:rPr>
        <w:t> </w:t>
      </w:r>
      <w:r w:rsidR="00574DFF" w:rsidRPr="00C321D5">
        <w:rPr>
          <w:rFonts w:ascii="Arial" w:hAnsi="Arial" w:cs="Arial"/>
          <w:sz w:val="22"/>
          <w:szCs w:val="22"/>
        </w:rPr>
        <w:t>REALIZACI</w:t>
      </w:r>
      <w:bookmarkEnd w:id="17"/>
      <w:bookmarkEnd w:id="18"/>
      <w:r w:rsidR="00C84248">
        <w:rPr>
          <w:rFonts w:ascii="Arial" w:hAnsi="Arial" w:cs="Arial"/>
          <w:sz w:val="22"/>
          <w:szCs w:val="22"/>
        </w:rPr>
        <w:t xml:space="preserve"> </w:t>
      </w:r>
    </w:p>
    <w:p w14:paraId="7E3C3430" w14:textId="77777777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C321D5" w:rsidRDefault="004F2473" w:rsidP="00574DF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</w:t>
      </w:r>
      <w:r w:rsidR="00574DFF" w:rsidRPr="00C321D5">
        <w:rPr>
          <w:rFonts w:ascii="Arial" w:hAnsi="Arial" w:cs="Arial"/>
        </w:rPr>
        <w:t>echnická připravenost:</w:t>
      </w:r>
    </w:p>
    <w:p w14:paraId="4CFC9FCE" w14:textId="30AA361E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128B76CF" w14:textId="24780BAC" w:rsidR="00574DFF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dokumentace k zadávacím a výběrovým řízením, údaje o</w:t>
      </w:r>
      <w:r w:rsidR="00A42EEB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>proběhlých řízeních,</w:t>
      </w:r>
      <w:r w:rsidR="00EC15E5">
        <w:rPr>
          <w:rFonts w:ascii="Arial" w:hAnsi="Arial" w:cs="Arial"/>
        </w:rPr>
        <w:t xml:space="preserve"> o uzavřených smlouvách</w:t>
      </w:r>
      <w:r w:rsidR="00455FA6">
        <w:rPr>
          <w:rFonts w:ascii="Arial" w:hAnsi="Arial" w:cs="Arial"/>
        </w:rPr>
        <w:t>;</w:t>
      </w:r>
      <w:r w:rsidR="00EC15E5">
        <w:rPr>
          <w:rFonts w:ascii="Arial" w:hAnsi="Arial" w:cs="Arial"/>
        </w:rPr>
        <w:t xml:space="preserve"> </w:t>
      </w:r>
    </w:p>
    <w:p w14:paraId="0B5995EE" w14:textId="71EDCDFA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 w:rsidRPr="00C321D5">
        <w:rPr>
          <w:rFonts w:ascii="Arial" w:hAnsi="Arial" w:cs="Arial"/>
          <w:color w:val="000000" w:themeColor="text1"/>
        </w:rPr>
        <w:t>s</w:t>
      </w:r>
      <w:r w:rsidR="00574DFF" w:rsidRPr="00C321D5">
        <w:rPr>
          <w:rFonts w:ascii="Arial" w:hAnsi="Arial" w:cs="Arial"/>
          <w:color w:val="000000" w:themeColor="text1"/>
        </w:rPr>
        <w:t>tav závazných stanovisek dotčených orgánů státní správy</w:t>
      </w:r>
      <w:r w:rsidR="00455FA6">
        <w:rPr>
          <w:rFonts w:ascii="Arial" w:hAnsi="Arial" w:cs="Arial"/>
          <w:color w:val="000000" w:themeColor="text1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4D3E8C1B" w14:textId="2C647D62" w:rsidR="00B328CC" w:rsidRDefault="00294A3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>nformace o procesu vydání dokladů prokazujících povolení umístění stavby a</w:t>
      </w:r>
      <w:r w:rsidR="00A42EEB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 xml:space="preserve">dokladů prokazujících povolení k realizaci stavby dle zákona č. 183/2006 Sb., o územním plánování a stavebním řádu, ve znění pozdějších </w:t>
      </w:r>
      <w:r w:rsidR="00574DFF" w:rsidRPr="00A87D45">
        <w:rPr>
          <w:rFonts w:ascii="Arial" w:hAnsi="Arial" w:cs="Arial"/>
        </w:rPr>
        <w:t>předpisů</w:t>
      </w:r>
      <w:r w:rsidR="00BA3FB0">
        <w:rPr>
          <w:rFonts w:ascii="Arial" w:hAnsi="Arial" w:cs="Arial"/>
        </w:rPr>
        <w:t>, případně dokladů prokazujících stanovení místní úpravy provozu na pozemní komunikaci</w:t>
      </w:r>
      <w:r w:rsidR="00574DFF" w:rsidRPr="00A87D45">
        <w:rPr>
          <w:rFonts w:ascii="Arial" w:hAnsi="Arial" w:cs="Arial"/>
        </w:rPr>
        <w:t xml:space="preserve"> </w:t>
      </w:r>
      <w:r w:rsidR="00A62053">
        <w:rPr>
          <w:rFonts w:ascii="Arial" w:hAnsi="Arial" w:cs="Arial"/>
        </w:rPr>
        <w:t>–</w:t>
      </w:r>
      <w:r w:rsidR="00574DFF" w:rsidRPr="00A87D45">
        <w:rPr>
          <w:rFonts w:ascii="Arial" w:hAnsi="Arial" w:cs="Arial"/>
        </w:rPr>
        <w:t xml:space="preserve"> popis procesu, termíny žádostí, nabytí právní moci</w:t>
      </w:r>
      <w:r w:rsidR="00574DFF" w:rsidRPr="00C321D5">
        <w:rPr>
          <w:rFonts w:ascii="Arial" w:hAnsi="Arial" w:cs="Arial"/>
        </w:rPr>
        <w:t xml:space="preserve">. </w:t>
      </w:r>
    </w:p>
    <w:p w14:paraId="008A0892" w14:textId="77777777" w:rsidR="00467584" w:rsidRPr="00C321D5" w:rsidRDefault="00467584" w:rsidP="00E4038D">
      <w:pPr>
        <w:pStyle w:val="Odstavecseseznamem"/>
        <w:numPr>
          <w:ilvl w:val="0"/>
          <w:numId w:val="4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 připravenost:</w:t>
      </w:r>
    </w:p>
    <w:p w14:paraId="4A7777CB" w14:textId="2BE1449E" w:rsidR="00467584" w:rsidRPr="00C321D5" w:rsidRDefault="00467584" w:rsidP="00467584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způsob financování realizace projektu, popis zajištění předfinancování a spolufinancování projektu.</w:t>
      </w:r>
    </w:p>
    <w:p w14:paraId="7C1218C4" w14:textId="52056EFC" w:rsidR="004F2473" w:rsidRPr="00C321D5" w:rsidRDefault="004F2473" w:rsidP="00E4038D">
      <w:pPr>
        <w:pStyle w:val="Odstavecseseznamem"/>
        <w:numPr>
          <w:ilvl w:val="0"/>
          <w:numId w:val="4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Administrativní připravenost:</w:t>
      </w:r>
    </w:p>
    <w:p w14:paraId="7E2E61A1" w14:textId="2C6997DA" w:rsidR="004F2473" w:rsidRPr="00C321D5" w:rsidRDefault="004F2473" w:rsidP="004F247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zajištění administrativní kapacity - počet a kvalifikace osob, které budou řídit projekt v době jeho realizace</w:t>
      </w:r>
      <w:r w:rsidR="00455FA6"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4785F5B5" w14:textId="17CE3D17" w:rsidR="008735AA" w:rsidRPr="00014F10" w:rsidRDefault="004F2473" w:rsidP="008735A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E4038D">
        <w:rPr>
          <w:rFonts w:ascii="Arial" w:hAnsi="Arial" w:cs="Arial"/>
        </w:rPr>
        <w:t>popis organizačních a finančních vztahů mezi příjemcem podpory a</w:t>
      </w:r>
      <w:r w:rsidR="00A42EEB">
        <w:rPr>
          <w:rFonts w:ascii="Arial" w:hAnsi="Arial" w:cs="Arial"/>
        </w:rPr>
        <w:t> </w:t>
      </w:r>
      <w:r w:rsidRPr="00E4038D">
        <w:rPr>
          <w:rFonts w:ascii="Arial" w:hAnsi="Arial" w:cs="Arial"/>
        </w:rPr>
        <w:t>provozovatelem v době realizace</w:t>
      </w:r>
      <w:r w:rsidR="00811145" w:rsidRPr="00E4038D">
        <w:rPr>
          <w:rFonts w:ascii="Arial" w:hAnsi="Arial" w:cs="Arial"/>
        </w:rPr>
        <w:t>, pokud se liší provozovatel projektu od</w:t>
      </w:r>
      <w:r w:rsidR="00A42EEB">
        <w:rPr>
          <w:rFonts w:ascii="Arial" w:hAnsi="Arial" w:cs="Arial"/>
        </w:rPr>
        <w:t> </w:t>
      </w:r>
      <w:r w:rsidR="00811145" w:rsidRPr="00E4038D">
        <w:rPr>
          <w:rFonts w:ascii="Arial" w:hAnsi="Arial" w:cs="Arial"/>
        </w:rPr>
        <w:t>příjemce podpory</w:t>
      </w:r>
      <w:r w:rsidRPr="00E4038D">
        <w:rPr>
          <w:rFonts w:ascii="Arial" w:hAnsi="Arial" w:cs="Arial"/>
        </w:rPr>
        <w:t xml:space="preserve">. </w:t>
      </w:r>
    </w:p>
    <w:p w14:paraId="3F215B3E" w14:textId="3AA4629B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9" w:name="_Toc66785519"/>
      <w:bookmarkStart w:id="20" w:name="_Toc127546230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19"/>
      <w:bookmarkEnd w:id="20"/>
      <w:r w:rsidR="00C84248">
        <w:rPr>
          <w:rFonts w:ascii="Arial" w:hAnsi="Arial" w:cs="Arial"/>
          <w:caps/>
          <w:sz w:val="26"/>
          <w:szCs w:val="26"/>
        </w:rPr>
        <w:t xml:space="preserve"> </w:t>
      </w:r>
    </w:p>
    <w:p w14:paraId="7DB64292" w14:textId="0DA7A538" w:rsidR="00574DFF" w:rsidRPr="00C321D5" w:rsidRDefault="00574DFF" w:rsidP="5E45D6B5">
      <w:pPr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projektu (stavbou), popište </w:t>
      </w:r>
      <w:r w:rsidR="006E080E">
        <w:rPr>
          <w:rFonts w:ascii="Arial" w:hAnsi="Arial" w:cs="Arial"/>
        </w:rPr>
        <w:t xml:space="preserve">stávající, případně plánované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>ým 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8C1C33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2D1F02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436CB113" w:rsidR="002D1F02" w:rsidRPr="008070D9" w:rsidRDefault="2611EC0C" w:rsidP="5E45D6B5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8C1C33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8C1C33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2D1F02">
            <w:pPr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A10DB5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lastRenderedPageBreak/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176F2" w14:textId="77777777" w:rsidR="005948B5" w:rsidRDefault="008259B6" w:rsidP="00C75029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21" w:name="_Toc522791279"/>
      <w:bookmarkStart w:id="22" w:name="_Toc66785520"/>
      <w:r>
        <w:rPr>
          <w:rFonts w:ascii="Arial" w:hAnsi="Arial" w:cs="Arial"/>
          <w:caps/>
          <w:sz w:val="26"/>
          <w:szCs w:val="26"/>
        </w:rPr>
        <w:t xml:space="preserve"> </w:t>
      </w:r>
    </w:p>
    <w:p w14:paraId="1E10C232" w14:textId="072CA1A2" w:rsidR="00D56014" w:rsidRDefault="002746C9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3" w:name="_Toc127546231"/>
      <w:bookmarkStart w:id="24" w:name="_Hlk114227044"/>
      <w:r>
        <w:rPr>
          <w:rFonts w:ascii="Arial" w:hAnsi="Arial" w:cs="Arial"/>
          <w:caps/>
          <w:sz w:val="26"/>
          <w:szCs w:val="26"/>
        </w:rPr>
        <w:t xml:space="preserve">soulad </w:t>
      </w:r>
      <w:r w:rsidR="008259B6">
        <w:rPr>
          <w:rFonts w:ascii="Arial" w:hAnsi="Arial" w:cs="Arial"/>
          <w:caps/>
          <w:sz w:val="26"/>
          <w:szCs w:val="26"/>
        </w:rPr>
        <w:t xml:space="preserve">projektu </w:t>
      </w:r>
      <w:r>
        <w:rPr>
          <w:rFonts w:ascii="Arial" w:hAnsi="Arial" w:cs="Arial"/>
          <w:caps/>
          <w:sz w:val="26"/>
          <w:szCs w:val="26"/>
        </w:rPr>
        <w:t>s principy z</w:t>
      </w:r>
      <w:r w:rsidRPr="002746C9">
        <w:rPr>
          <w:rFonts w:ascii="Arial" w:hAnsi="Arial" w:cs="Arial"/>
          <w:caps/>
          <w:sz w:val="26"/>
          <w:szCs w:val="26"/>
        </w:rPr>
        <w:t>ajišťující</w:t>
      </w:r>
      <w:r>
        <w:rPr>
          <w:rFonts w:ascii="Arial" w:hAnsi="Arial" w:cs="Arial"/>
          <w:caps/>
          <w:sz w:val="26"/>
          <w:szCs w:val="26"/>
        </w:rPr>
        <w:t>mi</w:t>
      </w:r>
      <w:r w:rsidRPr="002746C9">
        <w:rPr>
          <w:rFonts w:ascii="Arial" w:hAnsi="Arial" w:cs="Arial"/>
          <w:caps/>
          <w:sz w:val="26"/>
          <w:szCs w:val="26"/>
        </w:rPr>
        <w:t xml:space="preserve"> rovn</w:t>
      </w:r>
      <w:r w:rsidR="0065461D">
        <w:rPr>
          <w:rFonts w:ascii="Arial" w:hAnsi="Arial" w:cs="Arial"/>
          <w:caps/>
          <w:sz w:val="26"/>
          <w:szCs w:val="26"/>
        </w:rPr>
        <w:t>é příležitosti</w:t>
      </w:r>
      <w:r w:rsidRPr="002746C9">
        <w:rPr>
          <w:rFonts w:ascii="Arial" w:hAnsi="Arial" w:cs="Arial"/>
          <w:caps/>
          <w:sz w:val="26"/>
          <w:szCs w:val="26"/>
        </w:rPr>
        <w:t xml:space="preserve"> a nediskriminaci</w:t>
      </w:r>
      <w:r>
        <w:rPr>
          <w:rFonts w:ascii="Arial" w:hAnsi="Arial" w:cs="Arial"/>
          <w:caps/>
          <w:sz w:val="26"/>
          <w:szCs w:val="26"/>
        </w:rPr>
        <w:t xml:space="preserve"> a s principy udržitelného Rozvoje</w:t>
      </w:r>
      <w:r w:rsidR="008259B6">
        <w:rPr>
          <w:rFonts w:ascii="Arial" w:hAnsi="Arial" w:cs="Arial"/>
          <w:caps/>
          <w:sz w:val="26"/>
          <w:szCs w:val="26"/>
        </w:rPr>
        <w:t xml:space="preserve"> </w:t>
      </w:r>
      <w:r w:rsidR="00F378D8">
        <w:rPr>
          <w:rFonts w:ascii="Arial" w:hAnsi="Arial" w:cs="Arial"/>
          <w:caps/>
          <w:sz w:val="26"/>
          <w:szCs w:val="26"/>
        </w:rPr>
        <w:t>(ho</w:t>
      </w:r>
      <w:r w:rsidR="00C87926">
        <w:rPr>
          <w:rFonts w:ascii="Arial" w:hAnsi="Arial" w:cs="Arial"/>
          <w:caps/>
          <w:sz w:val="26"/>
          <w:szCs w:val="26"/>
        </w:rPr>
        <w:t>rizontální principy)</w:t>
      </w:r>
      <w:bookmarkEnd w:id="23"/>
      <w:r w:rsidR="00AD4D5C">
        <w:rPr>
          <w:rFonts w:ascii="Arial" w:hAnsi="Arial" w:cs="Arial"/>
          <w:caps/>
          <w:sz w:val="26"/>
          <w:szCs w:val="26"/>
        </w:rPr>
        <w:t xml:space="preserve"> </w:t>
      </w:r>
    </w:p>
    <w:p w14:paraId="40FEE4CE" w14:textId="1520B0BE" w:rsidR="00270AD5" w:rsidRPr="00555D85" w:rsidRDefault="00270AD5" w:rsidP="00555D85">
      <w:pPr>
        <w:jc w:val="both"/>
      </w:pPr>
      <w:r w:rsidRPr="00851407">
        <w:rPr>
          <w:rFonts w:ascii="Arial" w:hAnsi="Arial" w:cs="Arial"/>
        </w:rPr>
        <w:t xml:space="preserve">Žadatel </w:t>
      </w:r>
      <w:r>
        <w:rPr>
          <w:rFonts w:ascii="Arial" w:hAnsi="Arial" w:cs="Arial"/>
        </w:rPr>
        <w:t xml:space="preserve">o podporu </w:t>
      </w:r>
      <w:r w:rsidR="0065461D" w:rsidRPr="0065461D">
        <w:rPr>
          <w:rFonts w:ascii="Arial" w:hAnsi="Arial" w:cs="Arial"/>
        </w:rPr>
        <w:t xml:space="preserve">s ohledem na charakter a zaměření projektu určí, popíše a zdůvodní </w:t>
      </w:r>
      <w:r w:rsidR="00A8411B" w:rsidRPr="00851407">
        <w:rPr>
          <w:rFonts w:ascii="Arial" w:hAnsi="Arial" w:cs="Arial"/>
        </w:rPr>
        <w:t>ke každému typu horizontálního principu vliv projektu na horizontální princip</w:t>
      </w:r>
      <w:r w:rsidR="00A8411B">
        <w:rPr>
          <w:rFonts w:ascii="Arial" w:hAnsi="Arial" w:cs="Arial"/>
        </w:rPr>
        <w:t>.</w:t>
      </w:r>
    </w:p>
    <w:p w14:paraId="25BE6043" w14:textId="31359D6C" w:rsidR="00126308" w:rsidRPr="00C321D5" w:rsidRDefault="00126308" w:rsidP="00126308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25" w:name="_Toc127546232"/>
      <w:r>
        <w:rPr>
          <w:rFonts w:ascii="Arial" w:hAnsi="Arial" w:cs="Arial"/>
          <w:caps/>
          <w:sz w:val="22"/>
          <w:szCs w:val="22"/>
        </w:rPr>
        <w:t>6</w:t>
      </w:r>
      <w:r w:rsidRPr="00C321D5">
        <w:rPr>
          <w:rFonts w:ascii="Arial" w:hAnsi="Arial" w:cs="Arial"/>
          <w:caps/>
          <w:sz w:val="22"/>
          <w:szCs w:val="22"/>
        </w:rPr>
        <w:t xml:space="preserve">.1 </w:t>
      </w:r>
      <w:r>
        <w:rPr>
          <w:rFonts w:ascii="Arial" w:hAnsi="Arial" w:cs="Arial"/>
          <w:caps/>
          <w:sz w:val="22"/>
          <w:szCs w:val="22"/>
        </w:rPr>
        <w:t>Soulad projektu s principy zajišťujícími rovn</w:t>
      </w:r>
      <w:r w:rsidR="0065461D">
        <w:rPr>
          <w:rFonts w:ascii="Arial" w:hAnsi="Arial" w:cs="Arial"/>
          <w:caps/>
          <w:sz w:val="22"/>
          <w:szCs w:val="22"/>
        </w:rPr>
        <w:t>é příležitosti</w:t>
      </w:r>
      <w:r>
        <w:rPr>
          <w:rFonts w:ascii="Arial" w:hAnsi="Arial" w:cs="Arial"/>
          <w:caps/>
          <w:sz w:val="22"/>
          <w:szCs w:val="22"/>
        </w:rPr>
        <w:t xml:space="preserve"> a nediskriminaci</w:t>
      </w:r>
      <w:bookmarkEnd w:id="25"/>
      <w:r>
        <w:rPr>
          <w:rFonts w:ascii="Arial" w:hAnsi="Arial" w:cs="Arial"/>
          <w:caps/>
          <w:sz w:val="22"/>
          <w:szCs w:val="22"/>
        </w:rPr>
        <w:t xml:space="preserve"> </w:t>
      </w:r>
    </w:p>
    <w:p w14:paraId="43E6B2F6" w14:textId="6B40124B" w:rsidR="00566C1A" w:rsidRDefault="00D56014" w:rsidP="00126308">
      <w:pPr>
        <w:spacing w:before="120"/>
        <w:jc w:val="both"/>
        <w:rPr>
          <w:rFonts w:ascii="Arial" w:hAnsi="Arial" w:cs="Arial"/>
        </w:rPr>
      </w:pPr>
      <w:r w:rsidRPr="00D56014">
        <w:rPr>
          <w:rFonts w:ascii="Arial" w:hAnsi="Arial" w:cs="Arial"/>
        </w:rPr>
        <w:t>V souladu s</w:t>
      </w:r>
      <w:r>
        <w:rPr>
          <w:rFonts w:ascii="Arial" w:hAnsi="Arial" w:cs="Arial"/>
        </w:rPr>
        <w:t xml:space="preserve"> čl. </w:t>
      </w:r>
      <w:r w:rsidRPr="00D56014">
        <w:rPr>
          <w:rFonts w:ascii="Arial" w:hAnsi="Arial" w:cs="Arial"/>
        </w:rPr>
        <w:t>9</w:t>
      </w:r>
      <w:r w:rsidR="002746C9">
        <w:rPr>
          <w:rFonts w:ascii="Arial" w:hAnsi="Arial" w:cs="Arial"/>
        </w:rPr>
        <w:t xml:space="preserve"> </w:t>
      </w:r>
      <w:r w:rsidRPr="00D56014">
        <w:rPr>
          <w:rFonts w:ascii="Arial" w:hAnsi="Arial" w:cs="Arial"/>
        </w:rPr>
        <w:t>Horizontální zásady</w:t>
      </w:r>
      <w:r w:rsidR="002746C9">
        <w:rPr>
          <w:rFonts w:ascii="Arial" w:hAnsi="Arial" w:cs="Arial"/>
        </w:rPr>
        <w:t xml:space="preserve"> nařízení Evropského parlamentu a Rady (EU) 2021/1060 musí být při realizaci projektu a následném využívání jeho výsledků</w:t>
      </w:r>
      <w:r w:rsidR="00856395">
        <w:rPr>
          <w:rFonts w:ascii="Arial" w:hAnsi="Arial" w:cs="Arial"/>
        </w:rPr>
        <w:t xml:space="preserve"> zohledněno a zajištěno dodržování </w:t>
      </w:r>
      <w:r w:rsidR="0065461D">
        <w:rPr>
          <w:rFonts w:ascii="Arial" w:hAnsi="Arial" w:cs="Arial"/>
        </w:rPr>
        <w:t xml:space="preserve">rovných příležitostí a nediskriminace, tj. zajištění </w:t>
      </w:r>
      <w:r w:rsidRPr="00D56014">
        <w:rPr>
          <w:rFonts w:ascii="Arial" w:hAnsi="Arial" w:cs="Arial"/>
        </w:rPr>
        <w:t>genderov</w:t>
      </w:r>
      <w:r w:rsidR="00856395">
        <w:rPr>
          <w:rFonts w:ascii="Arial" w:hAnsi="Arial" w:cs="Arial"/>
        </w:rPr>
        <w:t>é</w:t>
      </w:r>
      <w:r w:rsidRPr="00D56014">
        <w:rPr>
          <w:rFonts w:ascii="Arial" w:hAnsi="Arial" w:cs="Arial"/>
        </w:rPr>
        <w:t xml:space="preserve"> rovnost</w:t>
      </w:r>
      <w:r w:rsidR="00856395">
        <w:rPr>
          <w:rFonts w:ascii="Arial" w:hAnsi="Arial" w:cs="Arial"/>
        </w:rPr>
        <w:t xml:space="preserve">i, </w:t>
      </w:r>
      <w:r w:rsidR="0065461D">
        <w:rPr>
          <w:rFonts w:ascii="Arial" w:hAnsi="Arial" w:cs="Arial"/>
        </w:rPr>
        <w:t>zajištění</w:t>
      </w:r>
      <w:r w:rsidRPr="00D56014">
        <w:rPr>
          <w:rFonts w:ascii="Arial" w:hAnsi="Arial" w:cs="Arial"/>
        </w:rPr>
        <w:t xml:space="preserve"> </w:t>
      </w:r>
      <w:r w:rsidR="0065461D">
        <w:rPr>
          <w:rFonts w:ascii="Arial" w:hAnsi="Arial" w:cs="Arial"/>
        </w:rPr>
        <w:t>ne</w:t>
      </w:r>
      <w:r w:rsidRPr="00D56014">
        <w:rPr>
          <w:rFonts w:ascii="Arial" w:hAnsi="Arial" w:cs="Arial"/>
        </w:rPr>
        <w:t>diskriminac</w:t>
      </w:r>
      <w:r w:rsidR="0065461D">
        <w:rPr>
          <w:rFonts w:ascii="Arial" w:hAnsi="Arial" w:cs="Arial"/>
        </w:rPr>
        <w:t>e</w:t>
      </w:r>
      <w:r w:rsidRPr="00D56014">
        <w:rPr>
          <w:rFonts w:ascii="Arial" w:hAnsi="Arial" w:cs="Arial"/>
        </w:rPr>
        <w:t xml:space="preserve"> na základě rasy nebo etnického původu, náboženského vyznání nebo přesvědčení, zdravotního postižení, věku nebo sexuální orientace</w:t>
      </w:r>
      <w:r w:rsidR="00B61331">
        <w:rPr>
          <w:rFonts w:ascii="Arial" w:hAnsi="Arial" w:cs="Arial"/>
        </w:rPr>
        <w:t xml:space="preserve">. </w:t>
      </w:r>
      <w:r w:rsidR="00856395">
        <w:rPr>
          <w:rFonts w:ascii="Arial" w:hAnsi="Arial" w:cs="Arial"/>
        </w:rPr>
        <w:t xml:space="preserve">V této kapitole </w:t>
      </w:r>
      <w:r w:rsidR="007169A8">
        <w:rPr>
          <w:rFonts w:ascii="Arial" w:hAnsi="Arial" w:cs="Arial"/>
        </w:rPr>
        <w:t xml:space="preserve">popíše </w:t>
      </w:r>
      <w:r w:rsidR="00856395">
        <w:rPr>
          <w:rFonts w:ascii="Arial" w:hAnsi="Arial" w:cs="Arial"/>
        </w:rPr>
        <w:t xml:space="preserve">žadatel </w:t>
      </w:r>
      <w:r w:rsidR="007169A8">
        <w:rPr>
          <w:rFonts w:ascii="Arial" w:hAnsi="Arial" w:cs="Arial"/>
        </w:rPr>
        <w:t>o podporu</w:t>
      </w:r>
      <w:r w:rsidR="0065461D" w:rsidRPr="0065461D">
        <w:t xml:space="preserve"> </w:t>
      </w:r>
      <w:r w:rsidR="0065461D" w:rsidRPr="0065461D">
        <w:rPr>
          <w:rFonts w:ascii="Arial" w:hAnsi="Arial" w:cs="Arial"/>
        </w:rPr>
        <w:t>s ohledem na charakter a zaměření projektu</w:t>
      </w:r>
      <w:r w:rsidR="007169A8">
        <w:rPr>
          <w:rFonts w:ascii="Arial" w:hAnsi="Arial" w:cs="Arial"/>
        </w:rPr>
        <w:t xml:space="preserve"> </w:t>
      </w:r>
      <w:r w:rsidR="00856395">
        <w:rPr>
          <w:rFonts w:ascii="Arial" w:hAnsi="Arial" w:cs="Arial"/>
        </w:rPr>
        <w:t xml:space="preserve">akce </w:t>
      </w:r>
      <w:bookmarkStart w:id="26" w:name="_Hlk102980182"/>
      <w:r w:rsidR="00856395" w:rsidRPr="00856395">
        <w:rPr>
          <w:rFonts w:ascii="Arial" w:hAnsi="Arial" w:cs="Arial"/>
        </w:rPr>
        <w:t>zajišťující rovn</w:t>
      </w:r>
      <w:r w:rsidR="0065461D">
        <w:rPr>
          <w:rFonts w:ascii="Arial" w:hAnsi="Arial" w:cs="Arial"/>
        </w:rPr>
        <w:t>é příležitosti</w:t>
      </w:r>
      <w:r w:rsidR="00856395" w:rsidRPr="00856395">
        <w:rPr>
          <w:rFonts w:ascii="Arial" w:hAnsi="Arial" w:cs="Arial"/>
        </w:rPr>
        <w:t xml:space="preserve"> a nediskriminaci</w:t>
      </w:r>
      <w:bookmarkEnd w:id="26"/>
      <w:r w:rsidR="00126308">
        <w:rPr>
          <w:rFonts w:ascii="Arial" w:hAnsi="Arial" w:cs="Arial"/>
        </w:rPr>
        <w:t>.</w:t>
      </w:r>
    </w:p>
    <w:p w14:paraId="733D5C72" w14:textId="2116629F" w:rsidR="00126308" w:rsidRDefault="00126308" w:rsidP="0012630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26308">
        <w:rPr>
          <w:rFonts w:ascii="Arial" w:hAnsi="Arial" w:cs="Arial"/>
        </w:rPr>
        <w:t xml:space="preserve">Popis </w:t>
      </w:r>
      <w:r w:rsidR="0065461D">
        <w:rPr>
          <w:rFonts w:ascii="Arial" w:hAnsi="Arial" w:cs="Arial"/>
        </w:rPr>
        <w:t xml:space="preserve">a zdůvodnění </w:t>
      </w:r>
      <w:r w:rsidRPr="00126308">
        <w:rPr>
          <w:rFonts w:ascii="Arial" w:hAnsi="Arial" w:cs="Arial"/>
        </w:rPr>
        <w:t xml:space="preserve">vlivů projektu na rovné příležitosti a </w:t>
      </w:r>
      <w:r w:rsidR="0065461D">
        <w:rPr>
          <w:rFonts w:ascii="Arial" w:hAnsi="Arial" w:cs="Arial"/>
        </w:rPr>
        <w:t>ne</w:t>
      </w:r>
      <w:r w:rsidRPr="00126308">
        <w:rPr>
          <w:rFonts w:ascii="Arial" w:hAnsi="Arial" w:cs="Arial"/>
        </w:rPr>
        <w:t>diskriminac</w:t>
      </w:r>
      <w:r w:rsidR="0065461D">
        <w:rPr>
          <w:rFonts w:ascii="Arial" w:hAnsi="Arial" w:cs="Arial"/>
        </w:rPr>
        <w:t>i</w:t>
      </w:r>
      <w:r w:rsidR="0088164B">
        <w:rPr>
          <w:rFonts w:ascii="Arial" w:hAnsi="Arial" w:cs="Arial"/>
        </w:rPr>
        <w:t>;</w:t>
      </w:r>
    </w:p>
    <w:p w14:paraId="7FA08D1D" w14:textId="2FFC445F" w:rsidR="0065461D" w:rsidRDefault="0088164B" w:rsidP="00780961">
      <w:pPr>
        <w:pStyle w:val="Odstavecseseznamem"/>
        <w:jc w:val="both"/>
        <w:rPr>
          <w:rFonts w:ascii="Arial" w:hAnsi="Arial" w:cs="Arial"/>
        </w:rPr>
      </w:pPr>
      <w:r w:rsidRPr="0088164B">
        <w:rPr>
          <w:rFonts w:ascii="Arial" w:hAnsi="Arial" w:cs="Arial"/>
        </w:rPr>
        <w:t>Žadatel popíše, zda je projekt pozitivní či neutrální k rovným příležitostem a</w:t>
      </w:r>
      <w:r w:rsidR="00A42EEB">
        <w:rPr>
          <w:rFonts w:ascii="Arial" w:hAnsi="Arial" w:cs="Arial"/>
        </w:rPr>
        <w:t> </w:t>
      </w:r>
      <w:r w:rsidRPr="0088164B">
        <w:rPr>
          <w:rFonts w:ascii="Arial" w:hAnsi="Arial" w:cs="Arial"/>
        </w:rPr>
        <w:t>nediskriminaci</w:t>
      </w:r>
      <w:r>
        <w:rPr>
          <w:rFonts w:ascii="Arial" w:hAnsi="Arial" w:cs="Arial"/>
        </w:rPr>
        <w:t>.</w:t>
      </w:r>
    </w:p>
    <w:p w14:paraId="16BAF628" w14:textId="03177F59" w:rsidR="0065461D" w:rsidRDefault="0088164B" w:rsidP="0012630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8164B">
        <w:rPr>
          <w:rFonts w:ascii="Arial" w:hAnsi="Arial" w:cs="Arial"/>
        </w:rPr>
        <w:t>opis a zdůvodnění vlivu projektu na rovnost žen a mužů</w:t>
      </w:r>
      <w:r>
        <w:rPr>
          <w:rFonts w:ascii="Arial" w:hAnsi="Arial" w:cs="Arial"/>
        </w:rPr>
        <w:t>;</w:t>
      </w:r>
    </w:p>
    <w:p w14:paraId="3B93759A" w14:textId="02C3EAFC" w:rsidR="0088164B" w:rsidRPr="00C321D5" w:rsidRDefault="0088164B" w:rsidP="00780961">
      <w:pPr>
        <w:pStyle w:val="Odstavecseseznamem"/>
        <w:jc w:val="both"/>
        <w:rPr>
          <w:rFonts w:ascii="Arial" w:hAnsi="Arial" w:cs="Arial"/>
        </w:rPr>
      </w:pPr>
      <w:r w:rsidRPr="0088164B">
        <w:rPr>
          <w:rFonts w:ascii="Arial" w:hAnsi="Arial" w:cs="Arial"/>
        </w:rPr>
        <w:t>Žadatel popíše, zda je projekt pozitivní či neutrální k rovnosti mezi ženami a muži</w:t>
      </w:r>
      <w:r>
        <w:rPr>
          <w:rFonts w:ascii="Arial" w:hAnsi="Arial" w:cs="Arial"/>
        </w:rPr>
        <w:t>.</w:t>
      </w:r>
    </w:p>
    <w:p w14:paraId="62934DA4" w14:textId="22C14BD8" w:rsidR="00126308" w:rsidRPr="00C321D5" w:rsidRDefault="00126308" w:rsidP="00126308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27" w:name="_Toc127546233"/>
      <w:r>
        <w:rPr>
          <w:rFonts w:ascii="Arial" w:hAnsi="Arial" w:cs="Arial"/>
          <w:caps/>
          <w:sz w:val="22"/>
          <w:szCs w:val="22"/>
        </w:rPr>
        <w:t>6</w:t>
      </w:r>
      <w:r w:rsidRPr="00C321D5">
        <w:rPr>
          <w:rFonts w:ascii="Arial" w:hAnsi="Arial" w:cs="Arial"/>
          <w:caps/>
          <w:sz w:val="22"/>
          <w:szCs w:val="22"/>
        </w:rPr>
        <w:t>.</w:t>
      </w:r>
      <w:r w:rsidR="002849F0">
        <w:rPr>
          <w:rFonts w:ascii="Arial" w:hAnsi="Arial" w:cs="Arial"/>
          <w:caps/>
          <w:sz w:val="22"/>
          <w:szCs w:val="22"/>
        </w:rPr>
        <w:t>2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 xml:space="preserve">Soulad projektu s principy </w:t>
      </w:r>
      <w:r w:rsidR="002849F0">
        <w:rPr>
          <w:rFonts w:ascii="Arial" w:hAnsi="Arial" w:cs="Arial"/>
          <w:caps/>
          <w:sz w:val="22"/>
          <w:szCs w:val="22"/>
        </w:rPr>
        <w:t>udržitelného rozvoje</w:t>
      </w:r>
      <w:bookmarkEnd w:id="27"/>
    </w:p>
    <w:p w14:paraId="651BB23D" w14:textId="19715E9B" w:rsidR="00D56014" w:rsidRDefault="00721F86" w:rsidP="00566C1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musí být realizován v souladu s</w:t>
      </w:r>
      <w:r w:rsidR="007169A8">
        <w:rPr>
          <w:rFonts w:ascii="Arial" w:hAnsi="Arial" w:cs="Arial"/>
        </w:rPr>
        <w:t xml:space="preserve"> cíli a zásadami </w:t>
      </w:r>
      <w:r w:rsidR="00D56014" w:rsidRPr="00D56014">
        <w:rPr>
          <w:rFonts w:ascii="Arial" w:hAnsi="Arial" w:cs="Arial"/>
        </w:rPr>
        <w:t xml:space="preserve">udržitelného rozvoje </w:t>
      </w:r>
      <w:r w:rsidR="007169A8">
        <w:rPr>
          <w:rFonts w:ascii="Arial" w:hAnsi="Arial" w:cs="Arial"/>
        </w:rPr>
        <w:t xml:space="preserve">a zásadou </w:t>
      </w:r>
      <w:r w:rsidR="00D56014" w:rsidRPr="00D56014">
        <w:rPr>
          <w:rFonts w:ascii="Arial" w:hAnsi="Arial" w:cs="Arial"/>
        </w:rPr>
        <w:t>„významně nepoškozovat“</w:t>
      </w:r>
      <w:r w:rsidR="007169A8">
        <w:rPr>
          <w:rFonts w:ascii="Arial" w:hAnsi="Arial" w:cs="Arial"/>
        </w:rPr>
        <w:t xml:space="preserve"> („DNSH“) </w:t>
      </w:r>
      <w:r w:rsidR="00D56014" w:rsidRPr="00D56014">
        <w:rPr>
          <w:rFonts w:ascii="Arial" w:hAnsi="Arial" w:cs="Arial"/>
        </w:rPr>
        <w:t>v oblasti životního prostředí</w:t>
      </w:r>
      <w:r w:rsidR="007169A8">
        <w:rPr>
          <w:rFonts w:ascii="Arial" w:hAnsi="Arial" w:cs="Arial"/>
        </w:rPr>
        <w:t xml:space="preserve">. </w:t>
      </w:r>
    </w:p>
    <w:p w14:paraId="541AFFD1" w14:textId="7EA3D6F0" w:rsidR="003364F7" w:rsidRPr="00080FA4" w:rsidRDefault="0009701E" w:rsidP="00A8626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Popis souladu projektu s principy udržitelného roz</w:t>
      </w:r>
      <w:r w:rsidR="003B5F5C">
        <w:rPr>
          <w:rFonts w:ascii="Arial" w:hAnsi="Arial" w:cs="Arial"/>
          <w:color w:val="000000" w:themeColor="text1"/>
          <w:shd w:val="clear" w:color="auto" w:fill="FFFFFF"/>
        </w:rPr>
        <w:t>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oje a </w:t>
      </w:r>
      <w:r w:rsidR="00587744">
        <w:rPr>
          <w:rFonts w:ascii="Arial" w:hAnsi="Arial" w:cs="Arial"/>
          <w:color w:val="000000" w:themeColor="text1"/>
          <w:shd w:val="clear" w:color="auto" w:fill="FFFFFF"/>
        </w:rPr>
        <w:t xml:space="preserve">popis </w:t>
      </w:r>
      <w:r>
        <w:rPr>
          <w:rFonts w:ascii="Arial" w:hAnsi="Arial" w:cs="Arial"/>
          <w:color w:val="000000" w:themeColor="text1"/>
          <w:shd w:val="clear" w:color="auto" w:fill="FFFFFF"/>
        </w:rPr>
        <w:t>vlivů projektu na životní prostředí:</w:t>
      </w:r>
    </w:p>
    <w:p w14:paraId="0E09912A" w14:textId="77AF2DA3" w:rsidR="00E0283A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Vlivy na k</w:t>
      </w:r>
      <w:r w:rsidR="0009701E">
        <w:rPr>
          <w:rFonts w:ascii="Arial" w:hAnsi="Arial" w:cs="Arial"/>
        </w:rPr>
        <w:t>lima</w:t>
      </w:r>
      <w:r w:rsidR="00495C84">
        <w:rPr>
          <w:rFonts w:ascii="Arial" w:hAnsi="Arial" w:cs="Arial"/>
        </w:rPr>
        <w:t xml:space="preserve"> (</w:t>
      </w:r>
      <w:r w:rsidR="00AF0EFA" w:rsidRPr="00AF0EFA">
        <w:rPr>
          <w:rFonts w:ascii="Arial" w:hAnsi="Arial" w:cs="Arial"/>
        </w:rPr>
        <w:t>zmírňování změny klimatu, přizpůsobování se změně klimatu</w:t>
      </w:r>
      <w:r w:rsidR="00AF0EFA">
        <w:rPr>
          <w:rFonts w:ascii="Arial" w:hAnsi="Arial" w:cs="Arial"/>
        </w:rPr>
        <w:t>)</w:t>
      </w:r>
      <w:r w:rsidR="000719A1">
        <w:rPr>
          <w:rFonts w:ascii="Arial" w:hAnsi="Arial" w:cs="Arial"/>
        </w:rPr>
        <w:t>:</w:t>
      </w:r>
    </w:p>
    <w:p w14:paraId="6D0B7B04" w14:textId="2229244B" w:rsidR="00A86260" w:rsidRDefault="00247B6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výsledky Dokumentace </w:t>
      </w:r>
      <w:r w:rsidRPr="00247B60">
        <w:rPr>
          <w:rFonts w:ascii="Arial" w:hAnsi="Arial" w:cs="Arial"/>
        </w:rPr>
        <w:t>k prověřování z hlediska klimatického dopadu</w:t>
      </w:r>
      <w:r>
        <w:rPr>
          <w:rFonts w:ascii="Arial" w:hAnsi="Arial" w:cs="Arial"/>
        </w:rPr>
        <w:t xml:space="preserve">, popis, že projektem nedojde ke zvýšení emisí skleníkových plynů a bude zajištěna klimatická odolnost </w:t>
      </w:r>
      <w:r w:rsidR="0088164B">
        <w:rPr>
          <w:rFonts w:ascii="Arial" w:hAnsi="Arial" w:cs="Arial"/>
        </w:rPr>
        <w:t xml:space="preserve">podpořené </w:t>
      </w:r>
      <w:r>
        <w:rPr>
          <w:rFonts w:ascii="Arial" w:hAnsi="Arial" w:cs="Arial"/>
        </w:rPr>
        <w:t>infrastruktury</w:t>
      </w:r>
      <w:r w:rsidR="0009701E">
        <w:rPr>
          <w:rFonts w:ascii="Arial" w:hAnsi="Arial" w:cs="Arial"/>
        </w:rPr>
        <w:t>;</w:t>
      </w:r>
    </w:p>
    <w:p w14:paraId="149F132C" w14:textId="77777777" w:rsidR="000719A1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Vlivy na u</w:t>
      </w:r>
      <w:r w:rsidR="0009701E">
        <w:rPr>
          <w:rFonts w:ascii="Arial" w:hAnsi="Arial" w:cs="Arial"/>
        </w:rPr>
        <w:t>držitelné využívání a ochranu vodních zdrojů</w:t>
      </w:r>
      <w:r w:rsidR="000719A1">
        <w:rPr>
          <w:rFonts w:ascii="Arial" w:hAnsi="Arial" w:cs="Arial"/>
        </w:rPr>
        <w:t>:</w:t>
      </w:r>
    </w:p>
    <w:p w14:paraId="20E18047" w14:textId="1D87EE0B" w:rsidR="0009701E" w:rsidRDefault="002B66D2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popis, že </w:t>
      </w:r>
      <w:r w:rsidRPr="002B66D2">
        <w:rPr>
          <w:rFonts w:ascii="Arial" w:hAnsi="Arial" w:cs="Arial"/>
        </w:rPr>
        <w:t xml:space="preserve">projektem nedojde k negativnímu ovlivnění </w:t>
      </w:r>
      <w:r>
        <w:rPr>
          <w:rFonts w:ascii="Arial" w:hAnsi="Arial" w:cs="Arial"/>
        </w:rPr>
        <w:t xml:space="preserve">povrchových ani podzemních </w:t>
      </w:r>
      <w:r w:rsidRPr="002B66D2">
        <w:rPr>
          <w:rFonts w:ascii="Arial" w:hAnsi="Arial" w:cs="Arial"/>
        </w:rPr>
        <w:t>vod</w:t>
      </w:r>
      <w:r w:rsidR="00AD2CBF">
        <w:rPr>
          <w:rFonts w:ascii="Arial" w:hAnsi="Arial" w:cs="Arial"/>
        </w:rPr>
        <w:t>,</w:t>
      </w:r>
      <w:r w:rsidR="009124E7">
        <w:rPr>
          <w:rFonts w:ascii="Arial" w:hAnsi="Arial" w:cs="Arial"/>
        </w:rPr>
        <w:t xml:space="preserve"> resp. potenciálně zasažený vodní útvar, a</w:t>
      </w:r>
      <w:r w:rsidR="00AD2CBF">
        <w:rPr>
          <w:rFonts w:ascii="Arial" w:hAnsi="Arial" w:cs="Arial"/>
        </w:rPr>
        <w:t xml:space="preserve"> </w:t>
      </w:r>
      <w:r w:rsidR="00A73876">
        <w:rPr>
          <w:rFonts w:ascii="Arial" w:hAnsi="Arial" w:cs="Arial"/>
        </w:rPr>
        <w:t xml:space="preserve">že </w:t>
      </w:r>
      <w:r w:rsidR="009124E7">
        <w:rPr>
          <w:rFonts w:ascii="Arial" w:hAnsi="Arial" w:cs="Arial"/>
        </w:rPr>
        <w:t>vlivy staveniště nebude zhoršena</w:t>
      </w:r>
      <w:r w:rsidR="00AD2CBF">
        <w:rPr>
          <w:rFonts w:ascii="Arial" w:hAnsi="Arial" w:cs="Arial"/>
        </w:rPr>
        <w:t xml:space="preserve"> kvalita vody a bude </w:t>
      </w:r>
      <w:r w:rsidR="009124E7">
        <w:rPr>
          <w:rFonts w:ascii="Arial" w:hAnsi="Arial" w:cs="Arial"/>
        </w:rPr>
        <w:t>předcházeno vodnímu stresu</w:t>
      </w:r>
      <w:r w:rsidR="0009701E">
        <w:rPr>
          <w:rFonts w:ascii="Arial" w:hAnsi="Arial" w:cs="Arial"/>
        </w:rPr>
        <w:t>;</w:t>
      </w:r>
    </w:p>
    <w:p w14:paraId="4B58281C" w14:textId="5B35ECFF" w:rsidR="005402C3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předcházení vzniku odpadů a recyklace</w:t>
      </w:r>
      <w:r w:rsidR="00F25223">
        <w:rPr>
          <w:rFonts w:ascii="Arial" w:hAnsi="Arial" w:cs="Arial"/>
        </w:rPr>
        <w:t>:</w:t>
      </w:r>
    </w:p>
    <w:p w14:paraId="53B09013" w14:textId="1F64BBC4" w:rsidR="00BB187E" w:rsidRDefault="005402C3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5402C3">
        <w:rPr>
          <w:rFonts w:ascii="Arial" w:hAnsi="Arial" w:cs="Arial"/>
        </w:rPr>
        <w:lastRenderedPageBreak/>
        <w:t xml:space="preserve">plán přípravy nejméně 70 % (hmotnostních) nikoli nebezpečného stavebního a demoličního odpadu (s výjimkou v přírodě se vyskytujících materiálů uvedených v kategorii 17 05 04 na evropském seznamu odpadů stanoveném rozhodnutím Komise 2000/532/ES) vzniklého na staveništi k opětovnému použití, recyklaci nebo jiným druhům materiálového využití, včetně zásypů, při nichž jsou jiné materiály nahrazeny </w:t>
      </w:r>
      <w:r w:rsidRPr="000D1522">
        <w:rPr>
          <w:rFonts w:ascii="Arial" w:hAnsi="Arial" w:cs="Arial"/>
        </w:rPr>
        <w:t>odpadem</w:t>
      </w:r>
      <w:r w:rsidR="00BB187E">
        <w:rPr>
          <w:rFonts w:ascii="Arial" w:hAnsi="Arial" w:cs="Arial"/>
        </w:rPr>
        <w:t xml:space="preserve"> (dále jen „opětovné použití“)</w:t>
      </w:r>
      <w:r w:rsidR="00256A8E">
        <w:rPr>
          <w:rFonts w:ascii="Arial" w:hAnsi="Arial" w:cs="Arial"/>
        </w:rPr>
        <w:t>;</w:t>
      </w:r>
    </w:p>
    <w:p w14:paraId="013684BB" w14:textId="2AF65A5E" w:rsidR="0009701E" w:rsidRDefault="00256A8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plán přípravy lze považovat </w:t>
      </w:r>
      <w:r w:rsidR="002510C7">
        <w:rPr>
          <w:rFonts w:ascii="Arial" w:hAnsi="Arial" w:cs="Arial"/>
        </w:rPr>
        <w:t xml:space="preserve">např. </w:t>
      </w:r>
      <w:r w:rsidR="004F24C7">
        <w:rPr>
          <w:rFonts w:ascii="Arial" w:hAnsi="Arial" w:cs="Arial"/>
        </w:rPr>
        <w:t xml:space="preserve">stanovení </w:t>
      </w:r>
      <w:r w:rsidR="00C22A25">
        <w:rPr>
          <w:rFonts w:ascii="Arial" w:hAnsi="Arial" w:cs="Arial"/>
        </w:rPr>
        <w:t>odhado</w:t>
      </w:r>
      <w:r w:rsidR="00485A86">
        <w:rPr>
          <w:rFonts w:ascii="Arial" w:hAnsi="Arial" w:cs="Arial"/>
        </w:rPr>
        <w:t>van</w:t>
      </w:r>
      <w:r w:rsidR="004F24C7">
        <w:rPr>
          <w:rFonts w:ascii="Arial" w:hAnsi="Arial" w:cs="Arial"/>
        </w:rPr>
        <w:t>ých</w:t>
      </w:r>
      <w:r w:rsidR="00485A86">
        <w:rPr>
          <w:rFonts w:ascii="Arial" w:hAnsi="Arial" w:cs="Arial"/>
        </w:rPr>
        <w:t xml:space="preserve"> množství</w:t>
      </w:r>
      <w:r w:rsidR="00BB187E">
        <w:rPr>
          <w:rFonts w:ascii="Arial" w:hAnsi="Arial" w:cs="Arial"/>
        </w:rPr>
        <w:t xml:space="preserve"> jednotlivých kategorií</w:t>
      </w:r>
      <w:r w:rsidR="00485A86">
        <w:rPr>
          <w:rFonts w:ascii="Arial" w:hAnsi="Arial" w:cs="Arial"/>
        </w:rPr>
        <w:t xml:space="preserve"> odpadu</w:t>
      </w:r>
      <w:r w:rsidR="004F24C7">
        <w:rPr>
          <w:rFonts w:ascii="Arial" w:hAnsi="Arial" w:cs="Arial"/>
        </w:rPr>
        <w:t xml:space="preserve"> generovaného a </w:t>
      </w:r>
      <w:r w:rsidR="00955C22">
        <w:rPr>
          <w:rFonts w:ascii="Arial" w:hAnsi="Arial" w:cs="Arial"/>
        </w:rPr>
        <w:t xml:space="preserve">připravovaného k opětovnému použití a </w:t>
      </w:r>
      <w:r w:rsidR="003E17B3">
        <w:rPr>
          <w:rFonts w:ascii="Arial" w:hAnsi="Arial" w:cs="Arial"/>
        </w:rPr>
        <w:t>popis způsobů přípravy</w:t>
      </w:r>
      <w:r w:rsidR="00F93921">
        <w:rPr>
          <w:rFonts w:ascii="Arial" w:hAnsi="Arial" w:cs="Arial"/>
        </w:rPr>
        <w:t>/předání</w:t>
      </w:r>
      <w:r w:rsidR="00EA449E">
        <w:rPr>
          <w:rFonts w:ascii="Arial" w:hAnsi="Arial" w:cs="Arial"/>
        </w:rPr>
        <w:t xml:space="preserve"> a </w:t>
      </w:r>
      <w:r w:rsidR="00832556">
        <w:rPr>
          <w:rFonts w:ascii="Arial" w:hAnsi="Arial" w:cs="Arial"/>
        </w:rPr>
        <w:t>návazných druhů opětovného použití</w:t>
      </w:r>
      <w:r>
        <w:rPr>
          <w:rFonts w:ascii="Arial" w:hAnsi="Arial" w:cs="Arial"/>
        </w:rPr>
        <w:t>,</w:t>
      </w:r>
      <w:r w:rsidR="00832556">
        <w:rPr>
          <w:rFonts w:ascii="Arial" w:hAnsi="Arial" w:cs="Arial"/>
        </w:rPr>
        <w:t xml:space="preserve"> prohlášení žadatele </w:t>
      </w:r>
      <w:r w:rsidR="00FA50E4">
        <w:rPr>
          <w:rFonts w:ascii="Arial" w:hAnsi="Arial" w:cs="Arial"/>
        </w:rPr>
        <w:t xml:space="preserve">o </w:t>
      </w:r>
      <w:r w:rsidR="00611BB2">
        <w:rPr>
          <w:rFonts w:ascii="Arial" w:hAnsi="Arial" w:cs="Arial"/>
        </w:rPr>
        <w:t>aplikaci podmínky</w:t>
      </w:r>
      <w:r w:rsidR="002F7268">
        <w:rPr>
          <w:rFonts w:ascii="Arial" w:hAnsi="Arial" w:cs="Arial"/>
        </w:rPr>
        <w:t xml:space="preserve"> </w:t>
      </w:r>
      <w:r w:rsidR="00356224">
        <w:rPr>
          <w:rFonts w:ascii="Arial" w:hAnsi="Arial" w:cs="Arial"/>
        </w:rPr>
        <w:t xml:space="preserve">zajistit </w:t>
      </w:r>
      <w:r w:rsidR="00284634">
        <w:rPr>
          <w:rFonts w:ascii="Arial" w:hAnsi="Arial" w:cs="Arial"/>
        </w:rPr>
        <w:t>min</w:t>
      </w:r>
      <w:r>
        <w:rPr>
          <w:rFonts w:ascii="Arial" w:hAnsi="Arial" w:cs="Arial"/>
        </w:rPr>
        <w:t>imálně</w:t>
      </w:r>
      <w:r w:rsidR="00284634">
        <w:rPr>
          <w:rFonts w:ascii="Arial" w:hAnsi="Arial" w:cs="Arial"/>
        </w:rPr>
        <w:t xml:space="preserve"> </w:t>
      </w:r>
      <w:r w:rsidR="00BD47C8">
        <w:rPr>
          <w:rFonts w:ascii="Arial" w:hAnsi="Arial" w:cs="Arial"/>
        </w:rPr>
        <w:t>před</w:t>
      </w:r>
      <w:r w:rsidR="00C61BBB">
        <w:rPr>
          <w:rFonts w:ascii="Arial" w:hAnsi="Arial" w:cs="Arial"/>
        </w:rPr>
        <w:t>ání příslušného množství odpadu k</w:t>
      </w:r>
      <w:r w:rsidR="00D51AE0">
        <w:rPr>
          <w:rFonts w:ascii="Arial" w:hAnsi="Arial" w:cs="Arial"/>
        </w:rPr>
        <w:t xml:space="preserve"> opětovnému použití </w:t>
      </w:r>
      <w:r w:rsidR="002F7268">
        <w:rPr>
          <w:rFonts w:ascii="Arial" w:hAnsi="Arial" w:cs="Arial"/>
        </w:rPr>
        <w:t>ve</w:t>
      </w:r>
      <w:r w:rsidR="000C3CF7">
        <w:rPr>
          <w:rFonts w:ascii="Arial" w:hAnsi="Arial" w:cs="Arial"/>
        </w:rPr>
        <w:t xml:space="preserve"> výběrov</w:t>
      </w:r>
      <w:r w:rsidR="00E8456C">
        <w:rPr>
          <w:rFonts w:ascii="Arial" w:hAnsi="Arial" w:cs="Arial"/>
        </w:rPr>
        <w:t>é</w:t>
      </w:r>
      <w:r w:rsidR="002F7268">
        <w:rPr>
          <w:rFonts w:ascii="Arial" w:hAnsi="Arial" w:cs="Arial"/>
        </w:rPr>
        <w:t>m</w:t>
      </w:r>
      <w:r w:rsidR="00E8456C">
        <w:rPr>
          <w:rFonts w:ascii="Arial" w:hAnsi="Arial" w:cs="Arial"/>
        </w:rPr>
        <w:t xml:space="preserve"> řízení </w:t>
      </w:r>
      <w:r w:rsidR="00E41499">
        <w:rPr>
          <w:rFonts w:ascii="Arial" w:hAnsi="Arial" w:cs="Arial"/>
        </w:rPr>
        <w:t>na zhotovitele stavby</w:t>
      </w:r>
      <w:r>
        <w:rPr>
          <w:rFonts w:ascii="Arial" w:hAnsi="Arial" w:cs="Arial"/>
        </w:rPr>
        <w:t>,</w:t>
      </w:r>
      <w:r w:rsidRPr="009D39C0">
        <w:rPr>
          <w:rFonts w:ascii="Arial" w:hAnsi="Arial" w:cs="Arial"/>
        </w:rPr>
        <w:t xml:space="preserve"> </w:t>
      </w:r>
      <w:r w:rsidR="009D39C0" w:rsidRPr="009D39C0">
        <w:rPr>
          <w:rFonts w:ascii="Arial" w:hAnsi="Arial" w:cs="Arial"/>
        </w:rPr>
        <w:t>nebo</w:t>
      </w:r>
      <w:r w:rsidR="009D39C0">
        <w:t xml:space="preserve"> </w:t>
      </w:r>
      <w:r w:rsidRPr="00256A8E">
        <w:rPr>
          <w:rFonts w:ascii="Arial" w:hAnsi="Arial" w:cs="Arial"/>
        </w:rPr>
        <w:t>prohlášení žadatele, že zajistí předání příslušného množství odpadu k opětovnému použití do konkrétního zařízení určeného pro nakládání s danou kategorií odpadu apod</w:t>
      </w:r>
      <w:r>
        <w:rPr>
          <w:rFonts w:ascii="Arial" w:hAnsi="Arial" w:cs="Arial"/>
        </w:rPr>
        <w:t>;</w:t>
      </w:r>
    </w:p>
    <w:p w14:paraId="59D19801" w14:textId="70555899" w:rsidR="00CF3B51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prevence a omezování znečištění ovzduší, vody nebo krajiny</w:t>
      </w:r>
      <w:r w:rsidR="001E7AFE">
        <w:rPr>
          <w:rFonts w:ascii="Arial" w:hAnsi="Arial" w:cs="Arial"/>
        </w:rPr>
        <w:t>:</w:t>
      </w:r>
    </w:p>
    <w:p w14:paraId="1534D6CD" w14:textId="47F5A0F0" w:rsidR="001E7AFE" w:rsidRDefault="001E7AF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1E7AFE">
        <w:rPr>
          <w:rFonts w:ascii="Arial" w:hAnsi="Arial" w:cs="Arial"/>
        </w:rPr>
        <w:t>popis, že projektem nedojde ke zvýšení emisí znečišťujících látek</w:t>
      </w:r>
      <w:r w:rsidR="00EC1ABF">
        <w:rPr>
          <w:rFonts w:ascii="Arial" w:hAnsi="Arial" w:cs="Arial"/>
        </w:rPr>
        <w:t xml:space="preserve"> a budou</w:t>
      </w:r>
      <w:r w:rsidR="00EC1ABF" w:rsidRPr="00EC1ABF">
        <w:rPr>
          <w:rFonts w:ascii="Arial" w:hAnsi="Arial" w:cs="Arial"/>
        </w:rPr>
        <w:t xml:space="preserve"> přijímána opatření ke snížení hluku, prachu a emisí znečišťujících látek při stavebních nebo údržbářských pracích</w:t>
      </w:r>
      <w:r w:rsidR="00BE544A">
        <w:rPr>
          <w:rFonts w:ascii="Arial" w:hAnsi="Arial" w:cs="Arial"/>
        </w:rPr>
        <w:t>;</w:t>
      </w:r>
    </w:p>
    <w:p w14:paraId="10F05FBB" w14:textId="2CEBEBB8" w:rsidR="008C56C0" w:rsidRDefault="008C56C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1E7AFE">
        <w:rPr>
          <w:rFonts w:ascii="Arial" w:hAnsi="Arial" w:cs="Arial"/>
        </w:rPr>
        <w:t>popis, že projektem nedojde ke zvýšení</w:t>
      </w:r>
      <w:r>
        <w:rPr>
          <w:rFonts w:ascii="Arial" w:hAnsi="Arial" w:cs="Arial"/>
        </w:rPr>
        <w:t xml:space="preserve"> hlukové zátěže</w:t>
      </w:r>
      <w:r w:rsidRPr="00621F70">
        <w:rPr>
          <w:rFonts w:ascii="Arial" w:hAnsi="Arial" w:cs="Arial"/>
        </w:rPr>
        <w:t xml:space="preserve"> obyvatel</w:t>
      </w:r>
      <w:r>
        <w:rPr>
          <w:rFonts w:ascii="Arial" w:hAnsi="Arial" w:cs="Arial"/>
        </w:rPr>
        <w:t>stva a světelného znečištění;</w:t>
      </w:r>
    </w:p>
    <w:p w14:paraId="1BBB444B" w14:textId="15BE0CF6" w:rsidR="005402C3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na ochranu a obnovu biologické rozmanitosti a ekosystémů</w:t>
      </w:r>
      <w:r w:rsidR="00BE544A">
        <w:rPr>
          <w:rFonts w:ascii="Arial" w:hAnsi="Arial" w:cs="Arial"/>
        </w:rPr>
        <w:t>:</w:t>
      </w:r>
    </w:p>
    <w:p w14:paraId="4505BAFB" w14:textId="352BFA65" w:rsidR="008C56C0" w:rsidRDefault="00FC577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</w:t>
      </w:r>
      <w:r w:rsidR="00741AC6">
        <w:rPr>
          <w:rFonts w:ascii="Arial" w:hAnsi="Arial" w:cs="Arial"/>
        </w:rPr>
        <w:t>, že</w:t>
      </w:r>
      <w:r>
        <w:rPr>
          <w:rFonts w:ascii="Arial" w:hAnsi="Arial" w:cs="Arial"/>
        </w:rPr>
        <w:t xml:space="preserve"> </w:t>
      </w:r>
      <w:r w:rsidR="00741AC6" w:rsidRPr="00741AC6">
        <w:rPr>
          <w:rFonts w:ascii="Arial" w:hAnsi="Arial" w:cs="Arial"/>
        </w:rPr>
        <w:t xml:space="preserve">projektem nedojde k negativnímu ovlivnění </w:t>
      </w:r>
      <w:r w:rsidR="00123B0A">
        <w:rPr>
          <w:rFonts w:ascii="Arial" w:hAnsi="Arial" w:cs="Arial"/>
        </w:rPr>
        <w:t xml:space="preserve">zvláště </w:t>
      </w:r>
      <w:r w:rsidR="00741AC6" w:rsidRPr="00741AC6">
        <w:rPr>
          <w:rFonts w:ascii="Arial" w:hAnsi="Arial" w:cs="Arial"/>
        </w:rPr>
        <w:t>chráněných území</w:t>
      </w:r>
      <w:r w:rsidR="00123B0A">
        <w:rPr>
          <w:rFonts w:ascii="Arial" w:hAnsi="Arial" w:cs="Arial"/>
        </w:rPr>
        <w:t>, soustavy Natura 2000 a zvláště chráněných druhů rostlin a živočichů</w:t>
      </w:r>
      <w:r w:rsidR="008C56C0">
        <w:rPr>
          <w:rFonts w:ascii="Arial" w:hAnsi="Arial" w:cs="Arial"/>
        </w:rPr>
        <w:t>;</w:t>
      </w:r>
    </w:p>
    <w:p w14:paraId="2DA4286B" w14:textId="5C057EBF" w:rsidR="008C56C0" w:rsidRDefault="008C56C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popis, jakým způsobem jsou v projektu minimalizovány zábory kvalitních zemědělských půd a lesních půd, a kvantifikace případných záborů zemědělských a lesních půd;</w:t>
      </w:r>
    </w:p>
    <w:p w14:paraId="3D4CC310" w14:textId="2EDE7F2F" w:rsidR="00504465" w:rsidRPr="003531B7" w:rsidRDefault="00504465" w:rsidP="003531B7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3531B7">
        <w:rPr>
          <w:rFonts w:ascii="Arial" w:hAnsi="Arial" w:cs="Arial"/>
        </w:rPr>
        <w:t xml:space="preserve">Popis </w:t>
      </w:r>
      <w:r w:rsidR="00DD6768" w:rsidRPr="003531B7">
        <w:rPr>
          <w:rFonts w:ascii="Arial" w:hAnsi="Arial" w:cs="Arial"/>
        </w:rPr>
        <w:t xml:space="preserve">výsledků </w:t>
      </w:r>
      <w:r w:rsidRPr="003531B7">
        <w:rPr>
          <w:rFonts w:ascii="Arial" w:hAnsi="Arial" w:cs="Arial"/>
        </w:rPr>
        <w:t>zjišťovacího řízení</w:t>
      </w:r>
      <w:r w:rsidR="00DD6768" w:rsidRPr="003531B7">
        <w:rPr>
          <w:rFonts w:ascii="Arial" w:hAnsi="Arial" w:cs="Arial"/>
        </w:rPr>
        <w:t>,</w:t>
      </w:r>
      <w:r w:rsidRPr="003531B7">
        <w:rPr>
          <w:rFonts w:ascii="Arial" w:hAnsi="Arial" w:cs="Arial"/>
        </w:rPr>
        <w:t xml:space="preserve"> posuzování vlivů</w:t>
      </w:r>
      <w:r w:rsidR="00481A8E" w:rsidRPr="003531B7">
        <w:rPr>
          <w:rFonts w:ascii="Arial" w:hAnsi="Arial" w:cs="Arial"/>
        </w:rPr>
        <w:t xml:space="preserve"> záměru</w:t>
      </w:r>
      <w:r w:rsidRPr="003531B7">
        <w:rPr>
          <w:rFonts w:ascii="Arial" w:hAnsi="Arial" w:cs="Arial"/>
        </w:rPr>
        <w:t xml:space="preserve"> na životní prostředí podle zákona č. 100/2001 Sb.,</w:t>
      </w:r>
      <w:r w:rsidR="003531B7" w:rsidRPr="003531B7">
        <w:rPr>
          <w:rFonts w:ascii="Arial" w:hAnsi="Arial" w:cs="Arial"/>
        </w:rPr>
        <w:t xml:space="preserve"> o posuzování vlivů na životní prostředí a o změně některých souvisejících zákonů (zákon o posuzování vlivů na životní prostředí)</w:t>
      </w:r>
      <w:r w:rsidR="003531B7">
        <w:rPr>
          <w:rFonts w:ascii="Arial" w:hAnsi="Arial" w:cs="Arial"/>
        </w:rPr>
        <w:t>, ve znění pozdějších předpisů,</w:t>
      </w:r>
      <w:r w:rsidR="00DD6768" w:rsidRPr="003531B7">
        <w:rPr>
          <w:rFonts w:ascii="Arial" w:hAnsi="Arial" w:cs="Arial"/>
        </w:rPr>
        <w:t xml:space="preserve"> nebo</w:t>
      </w:r>
      <w:r w:rsidR="00481A8E" w:rsidRPr="003531B7">
        <w:rPr>
          <w:rFonts w:ascii="Arial" w:hAnsi="Arial" w:cs="Arial"/>
        </w:rPr>
        <w:t xml:space="preserve"> posouzení vlivů záměru na lokality soustavy Natura 2000</w:t>
      </w:r>
      <w:r w:rsidR="00DD6768" w:rsidRPr="003531B7">
        <w:rPr>
          <w:rFonts w:ascii="Arial" w:hAnsi="Arial" w:cs="Arial"/>
        </w:rPr>
        <w:t>,</w:t>
      </w:r>
      <w:r w:rsidRPr="003531B7">
        <w:rPr>
          <w:rFonts w:ascii="Arial" w:hAnsi="Arial" w:cs="Arial"/>
        </w:rPr>
        <w:t xml:space="preserve"> pokud jsou u projektu relevantní</w:t>
      </w:r>
      <w:r w:rsidR="005E7B91" w:rsidRPr="003531B7">
        <w:rPr>
          <w:rFonts w:ascii="Arial" w:hAnsi="Arial" w:cs="Arial"/>
        </w:rPr>
        <w:t>;</w:t>
      </w:r>
    </w:p>
    <w:p w14:paraId="540E79AF" w14:textId="3E1F5B57" w:rsidR="005E7B91" w:rsidRPr="00080FA4" w:rsidRDefault="005E7B9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5E7B91">
        <w:rPr>
          <w:rFonts w:ascii="Arial" w:hAnsi="Arial" w:cs="Arial"/>
        </w:rPr>
        <w:t xml:space="preserve">Návrh zmírňujících a kompenzačních opatření ve fázi realizace (výstavby) a ve fázi provozu </w:t>
      </w:r>
      <w:r w:rsidR="00250039">
        <w:rPr>
          <w:rFonts w:ascii="Arial" w:hAnsi="Arial" w:cs="Arial"/>
        </w:rPr>
        <w:t xml:space="preserve">dotčené </w:t>
      </w:r>
      <w:r w:rsidR="00DE486C">
        <w:rPr>
          <w:rFonts w:ascii="Arial" w:hAnsi="Arial" w:cs="Arial"/>
        </w:rPr>
        <w:t xml:space="preserve">infrastruktury pro </w:t>
      </w:r>
      <w:r w:rsidR="003122D2">
        <w:rPr>
          <w:rFonts w:ascii="Arial" w:hAnsi="Arial" w:cs="Arial"/>
        </w:rPr>
        <w:t>bezpečnou nemotorov</w:t>
      </w:r>
      <w:r w:rsidR="00DE486C">
        <w:rPr>
          <w:rFonts w:ascii="Arial" w:hAnsi="Arial" w:cs="Arial"/>
        </w:rPr>
        <w:t>ou dopravu</w:t>
      </w:r>
      <w:r>
        <w:rPr>
          <w:rFonts w:ascii="Arial" w:hAnsi="Arial" w:cs="Arial"/>
        </w:rPr>
        <w:t>, pokud jsou u projektu relevantní.</w:t>
      </w:r>
    </w:p>
    <w:p w14:paraId="69C8F03B" w14:textId="7E65C8D2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8" w:name="_Toc127546234"/>
      <w:bookmarkEnd w:id="24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1"/>
      <w:bookmarkEnd w:id="22"/>
      <w:bookmarkEnd w:id="28"/>
      <w:r w:rsid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444E505F" w14:textId="77777777" w:rsidR="00263E63" w:rsidRPr="00C321D5" w:rsidRDefault="00263E63" w:rsidP="00263E63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0B6E1B1D" w14:textId="77777777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výstupy projektu</w:t>
      </w:r>
      <w:r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1A12EFC5" w14:textId="2CB66851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popis plnění cílů projektu</w:t>
      </w:r>
      <w:r>
        <w:rPr>
          <w:rFonts w:ascii="Arial" w:hAnsi="Arial" w:cs="Arial"/>
        </w:rPr>
        <w:t>, resp. jak jednotlivé výstupy přispívají k plnění cílů projektů.</w:t>
      </w:r>
    </w:p>
    <w:p w14:paraId="6B2AE7A3" w14:textId="6B810D16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lastRenderedPageBreak/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relevantní pro projekt </w:t>
      </w:r>
      <w:r w:rsidRPr="00004A03">
        <w:rPr>
          <w:rFonts w:ascii="Arial" w:hAnsi="Arial" w:cs="Arial"/>
        </w:rPr>
        <w:t xml:space="preserve">(viz příloha Specifických </w:t>
      </w:r>
      <w:r w:rsidRPr="007F1AC2">
        <w:rPr>
          <w:rFonts w:ascii="Arial" w:hAnsi="Arial" w:cs="Arial"/>
        </w:rPr>
        <w:t xml:space="preserve">pravidel č. </w:t>
      </w:r>
      <w:r w:rsidR="00CF652B" w:rsidRPr="007F1AC2">
        <w:rPr>
          <w:rFonts w:ascii="Arial" w:hAnsi="Arial" w:cs="Arial"/>
        </w:rPr>
        <w:t>1</w:t>
      </w:r>
      <w:r w:rsidR="00FB2FAB" w:rsidRPr="007F1AC2">
        <w:rPr>
          <w:rFonts w:ascii="Arial" w:hAnsi="Arial" w:cs="Arial"/>
        </w:rPr>
        <w:t>A</w:t>
      </w:r>
      <w:r w:rsidR="00CF652B" w:rsidRPr="007F1AC2">
        <w:rPr>
          <w:rFonts w:ascii="Arial" w:hAnsi="Arial" w:cs="Arial"/>
        </w:rPr>
        <w:t xml:space="preserve"> </w:t>
      </w:r>
      <w:r w:rsidRPr="007F1AC2">
        <w:rPr>
          <w:rFonts w:ascii="Arial" w:hAnsi="Arial" w:cs="Arial"/>
        </w:rPr>
        <w:t>Metodické listy</w:t>
      </w:r>
      <w:r w:rsidRPr="00FB2FAB">
        <w:rPr>
          <w:rFonts w:ascii="Arial" w:hAnsi="Arial" w:cs="Arial"/>
        </w:rPr>
        <w:t xml:space="preserve"> indikátorů)</w:t>
      </w:r>
      <w:r w:rsidRPr="00C321D5">
        <w:rPr>
          <w:rFonts w:ascii="Arial" w:hAnsi="Arial" w:cs="Arial"/>
        </w:rPr>
        <w:t>.</w:t>
      </w: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D49D78" w14:textId="18577772" w:rsidR="006551BD" w:rsidRDefault="00263E63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</w:t>
            </w:r>
            <w:r w:rsidR="00A07CB2">
              <w:rPr>
                <w:rFonts w:cstheme="minorHAnsi"/>
                <w:bCs w:val="0"/>
                <w:color w:val="000000" w:themeColor="text1"/>
              </w:rPr>
              <w:t xml:space="preserve">ód </w:t>
            </w:r>
            <w:r>
              <w:rPr>
                <w:rFonts w:cstheme="minorHAnsi"/>
                <w:bCs w:val="0"/>
                <w:color w:val="000000" w:themeColor="text1"/>
              </w:rPr>
              <w:t xml:space="preserve">a název </w:t>
            </w:r>
            <w:r w:rsidR="006551BD"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CC0BA55" w14:textId="77777777" w:rsidR="009508E4" w:rsidRPr="00014F10" w:rsidRDefault="009508E4" w:rsidP="009508E4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014F10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726 001 – Délka komunikace s realizovaným bezpečnostním opatřením</w:t>
            </w:r>
          </w:p>
          <w:p w14:paraId="2EC8FFA6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708"/>
        <w:gridCol w:w="1133"/>
        <w:gridCol w:w="2326"/>
        <w:gridCol w:w="1428"/>
        <w:gridCol w:w="2472"/>
      </w:tblGrid>
      <w:tr w:rsidR="00C23190" w14:paraId="2A0B434F" w14:textId="77777777" w:rsidTr="009E3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A6F898F" w14:textId="77777777" w:rsidR="00C23190" w:rsidRDefault="00C23190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53FD2E0E" w14:textId="77777777" w:rsidR="00C23190" w:rsidRDefault="00C23190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Kód a název indikátoru</w:t>
            </w:r>
          </w:p>
          <w:p w14:paraId="32DCB9A3" w14:textId="77777777" w:rsidR="00C23190" w:rsidRDefault="00C23190" w:rsidP="009E3CD8">
            <w:pPr>
              <w:jc w:val="both"/>
            </w:pPr>
          </w:p>
        </w:tc>
        <w:tc>
          <w:tcPr>
            <w:tcW w:w="1149" w:type="dxa"/>
          </w:tcPr>
          <w:p w14:paraId="58CA60EE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66F56592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Výchozí hodnota</w:t>
            </w:r>
          </w:p>
        </w:tc>
        <w:tc>
          <w:tcPr>
            <w:tcW w:w="2464" w:type="dxa"/>
          </w:tcPr>
          <w:p w14:paraId="6F468D72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00AD2E7A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Popis stanovení výchozí hodnoty</w:t>
            </w:r>
          </w:p>
        </w:tc>
        <w:tc>
          <w:tcPr>
            <w:tcW w:w="1477" w:type="dxa"/>
          </w:tcPr>
          <w:p w14:paraId="0EDCACB4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42DA3994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Cílová hodnota</w:t>
            </w:r>
          </w:p>
        </w:tc>
        <w:tc>
          <w:tcPr>
            <w:tcW w:w="2627" w:type="dxa"/>
          </w:tcPr>
          <w:p w14:paraId="48DFACFB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47FC02FB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Popis stanovení cílové hodnoty</w:t>
            </w:r>
          </w:p>
        </w:tc>
      </w:tr>
      <w:tr w:rsidR="00C23190" w14:paraId="6EA4D7AB" w14:textId="77777777" w:rsidTr="009E3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D0DA86F" w14:textId="77777777" w:rsidR="009508E4" w:rsidRPr="00014F10" w:rsidRDefault="009508E4" w:rsidP="009508E4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014F10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761 011 – Počet nehod na km komunikace s realizovaným bezpečnostním opatřením</w:t>
            </w:r>
          </w:p>
          <w:p w14:paraId="0D21E54D" w14:textId="77777777" w:rsidR="00C23190" w:rsidRDefault="00C23190" w:rsidP="009508E4"/>
        </w:tc>
        <w:tc>
          <w:tcPr>
            <w:tcW w:w="1149" w:type="dxa"/>
          </w:tcPr>
          <w:p w14:paraId="686665E8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3B605231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793E04A1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7" w:type="dxa"/>
          </w:tcPr>
          <w:p w14:paraId="5B4484BB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0373E3" w14:textId="77777777" w:rsidR="002409E6" w:rsidRPr="002675E5" w:rsidRDefault="002409E6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47741FAF" w:rsidR="00574DFF" w:rsidRPr="003F04D5" w:rsidRDefault="007134E1" w:rsidP="003F04D5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</w:rPr>
      </w:pPr>
      <w:r w:rsidRPr="003F04D5">
        <w:rPr>
          <w:rFonts w:ascii="Arial" w:hAnsi="Arial" w:cs="Arial"/>
        </w:rPr>
        <w:t>např. nepřímo vytvořená pracovní místa</w:t>
      </w:r>
    </w:p>
    <w:p w14:paraId="1AA461F6" w14:textId="0A24BBCC" w:rsidR="00781C2D" w:rsidRPr="006D444E" w:rsidRDefault="00781C2D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9" w:name="_Toc66785516"/>
      <w:bookmarkStart w:id="30" w:name="_Toc127546235"/>
      <w:r w:rsidRPr="006D444E">
        <w:rPr>
          <w:rFonts w:ascii="Arial" w:hAnsi="Arial" w:cs="Arial"/>
          <w:caps/>
          <w:sz w:val="26"/>
          <w:szCs w:val="26"/>
        </w:rPr>
        <w:t>ZPŮSOB STANOVENÍ CEN</w:t>
      </w:r>
      <w:bookmarkEnd w:id="29"/>
      <w:bookmarkEnd w:id="30"/>
    </w:p>
    <w:p w14:paraId="00025E32" w14:textId="19F97025" w:rsidR="00DD546A" w:rsidRPr="00004A03" w:rsidRDefault="00850B5A" w:rsidP="00085D56">
      <w:pPr>
        <w:spacing w:before="120"/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Žadatel stanoví ceny do rozpočtu projektu za účelem zjištění předpokládané výše přímých </w:t>
      </w:r>
      <w:r w:rsidR="00AD4C7E" w:rsidRPr="00004A03">
        <w:rPr>
          <w:rFonts w:ascii="Arial" w:hAnsi="Arial" w:cs="Arial"/>
        </w:rPr>
        <w:t>výdajů</w:t>
      </w:r>
      <w:r w:rsidR="00C37F3D" w:rsidRPr="00004A03">
        <w:rPr>
          <w:rFonts w:ascii="Arial" w:eastAsiaTheme="majorEastAsia" w:hAnsi="Arial" w:cs="Arial"/>
        </w:rPr>
        <w:t xml:space="preserve"> projekt</w:t>
      </w:r>
      <w:r w:rsidR="001A07AA" w:rsidRPr="00004A03">
        <w:rPr>
          <w:rFonts w:ascii="Arial" w:eastAsiaTheme="majorEastAsia" w:hAnsi="Arial" w:cs="Arial"/>
        </w:rPr>
        <w:t>u.</w:t>
      </w:r>
      <w:r w:rsidR="001A07AA" w:rsidRPr="00004A03">
        <w:t xml:space="preserve"> </w:t>
      </w:r>
      <w:r w:rsidR="001A07AA" w:rsidRPr="00004A03">
        <w:rPr>
          <w:rFonts w:ascii="Arial" w:eastAsiaTheme="majorEastAsia" w:hAnsi="Arial" w:cs="Arial"/>
        </w:rPr>
        <w:t>ŘO doporučuje při přípravě rozpočtu projektu</w:t>
      </w:r>
      <w:r w:rsidR="00B7723B" w:rsidRPr="00004A03">
        <w:rPr>
          <w:rFonts w:ascii="Arial" w:eastAsiaTheme="majorEastAsia" w:hAnsi="Arial" w:cs="Arial"/>
        </w:rPr>
        <w:t xml:space="preserve"> </w:t>
      </w:r>
      <w:r w:rsidR="001A07AA" w:rsidRPr="00004A03">
        <w:rPr>
          <w:rFonts w:ascii="Arial" w:eastAsiaTheme="majorEastAsia" w:hAnsi="Arial" w:cs="Arial"/>
        </w:rPr>
        <w:t>/</w:t>
      </w:r>
      <w:r w:rsidR="00B7723B" w:rsidRPr="00004A03">
        <w:rPr>
          <w:rFonts w:ascii="Arial" w:eastAsiaTheme="majorEastAsia" w:hAnsi="Arial" w:cs="Arial"/>
        </w:rPr>
        <w:t xml:space="preserve"> </w:t>
      </w:r>
      <w:r w:rsidR="001A07AA" w:rsidRPr="00004A03">
        <w:rPr>
          <w:rFonts w:ascii="Arial" w:eastAsiaTheme="majorEastAsia" w:hAnsi="Arial" w:cs="Arial"/>
        </w:rPr>
        <w:t>veřejných zakázek zohlednit vývoj cen na trhu</w:t>
      </w:r>
      <w:r w:rsidR="005E05CE" w:rsidRPr="00004A03">
        <w:rPr>
          <w:rStyle w:val="Znakapoznpodarou"/>
          <w:rFonts w:ascii="Arial" w:eastAsiaTheme="majorEastAsia" w:hAnsi="Arial" w:cs="Arial"/>
        </w:rPr>
        <w:footnoteReference w:id="2"/>
      </w:r>
      <w:r w:rsidR="00AD4C7E" w:rsidRPr="00004A03">
        <w:rPr>
          <w:rFonts w:ascii="Arial" w:eastAsiaTheme="majorEastAsia" w:hAnsi="Arial" w:cs="Arial"/>
        </w:rPr>
        <w:t xml:space="preserve">. </w:t>
      </w:r>
      <w:r w:rsidR="00781C2D" w:rsidRPr="00004A03">
        <w:rPr>
          <w:rFonts w:ascii="Arial" w:hAnsi="Arial" w:cs="Arial"/>
        </w:rPr>
        <w:t>Nad rámec rozpočtu projekt</w:t>
      </w:r>
      <w:r w:rsidR="00A011BB" w:rsidRPr="00004A03">
        <w:rPr>
          <w:rFonts w:ascii="Arial" w:hAnsi="Arial" w:cs="Arial"/>
        </w:rPr>
        <w:t>u, který je zpracováván v MS2021</w:t>
      </w:r>
      <w:r w:rsidR="00781C2D" w:rsidRPr="00004A03">
        <w:rPr>
          <w:rFonts w:ascii="Arial" w:hAnsi="Arial" w:cs="Arial"/>
        </w:rPr>
        <w:t>+</w:t>
      </w:r>
      <w:r w:rsidR="0000247B" w:rsidRPr="00004A03">
        <w:rPr>
          <w:rFonts w:ascii="Arial" w:hAnsi="Arial" w:cs="Arial"/>
        </w:rPr>
        <w:t>,</w:t>
      </w:r>
      <w:r w:rsidR="00EC073B" w:rsidRPr="00004A03">
        <w:rPr>
          <w:rFonts w:ascii="Arial" w:hAnsi="Arial" w:cs="Arial"/>
        </w:rPr>
        <w:t xml:space="preserve"> a</w:t>
      </w:r>
      <w:r w:rsidR="003E77AD" w:rsidRPr="00004A03">
        <w:rPr>
          <w:rFonts w:ascii="Arial" w:hAnsi="Arial" w:cs="Arial"/>
        </w:rPr>
        <w:t xml:space="preserve"> </w:t>
      </w:r>
      <w:r w:rsidR="00EC073B" w:rsidRPr="00004A03">
        <w:rPr>
          <w:rFonts w:ascii="Arial" w:hAnsi="Arial" w:cs="Arial"/>
        </w:rPr>
        <w:t xml:space="preserve">povinné přílohy žádosti o podporu </w:t>
      </w:r>
      <w:r w:rsidR="00575976" w:rsidRPr="00004A03">
        <w:rPr>
          <w:rFonts w:ascii="Arial" w:hAnsi="Arial" w:cs="Arial"/>
        </w:rPr>
        <w:t xml:space="preserve">Podklady </w:t>
      </w:r>
      <w:r w:rsidR="000E7E35" w:rsidRPr="00004A03">
        <w:rPr>
          <w:rFonts w:ascii="Arial" w:hAnsi="Arial" w:cs="Arial"/>
        </w:rPr>
        <w:t xml:space="preserve">pro stanovení kategorií </w:t>
      </w:r>
      <w:r w:rsidR="001923F8" w:rsidRPr="00004A03">
        <w:rPr>
          <w:rFonts w:ascii="Arial" w:hAnsi="Arial" w:cs="Arial"/>
        </w:rPr>
        <w:t xml:space="preserve">intervencí a </w:t>
      </w:r>
      <w:r w:rsidR="00F92610" w:rsidRPr="00004A03">
        <w:rPr>
          <w:rFonts w:ascii="Arial" w:hAnsi="Arial" w:cs="Arial"/>
        </w:rPr>
        <w:t>kontrolu limitů</w:t>
      </w:r>
      <w:r w:rsidR="00781C2D" w:rsidRPr="00004A03">
        <w:rPr>
          <w:rFonts w:ascii="Arial" w:hAnsi="Arial" w:cs="Arial"/>
        </w:rPr>
        <w:t xml:space="preserve"> zpracovává žadatel podrobn</w:t>
      </w:r>
      <w:r w:rsidR="00B82584" w:rsidRPr="00004A03">
        <w:rPr>
          <w:rFonts w:ascii="Arial" w:hAnsi="Arial" w:cs="Arial"/>
        </w:rPr>
        <w:t>ý</w:t>
      </w:r>
      <w:r w:rsidR="00781C2D" w:rsidRPr="00004A03">
        <w:rPr>
          <w:rFonts w:ascii="Arial" w:hAnsi="Arial" w:cs="Arial"/>
        </w:rPr>
        <w:t xml:space="preserve"> rozpoč</w:t>
      </w:r>
      <w:r w:rsidR="00B82584" w:rsidRPr="00004A03">
        <w:rPr>
          <w:rFonts w:ascii="Arial" w:hAnsi="Arial" w:cs="Arial"/>
        </w:rPr>
        <w:t>e</w:t>
      </w:r>
      <w:r w:rsidR="00781C2D" w:rsidRPr="00004A03">
        <w:rPr>
          <w:rFonts w:ascii="Arial" w:hAnsi="Arial" w:cs="Arial"/>
        </w:rPr>
        <w:t>t</w:t>
      </w:r>
      <w:r w:rsidR="00EC073B" w:rsidRPr="00004A03">
        <w:rPr>
          <w:rStyle w:val="Znakapoznpodarou"/>
          <w:rFonts w:ascii="Arial" w:eastAsiaTheme="majorEastAsia" w:hAnsi="Arial" w:cs="Arial"/>
        </w:rPr>
        <w:footnoteReference w:id="3"/>
      </w:r>
      <w:r w:rsidR="00781C2D" w:rsidRPr="00004A03">
        <w:rPr>
          <w:rFonts w:ascii="Arial" w:hAnsi="Arial" w:cs="Arial"/>
        </w:rPr>
        <w:t xml:space="preserve"> </w:t>
      </w:r>
      <w:r w:rsidR="00B82584" w:rsidRPr="00004A03">
        <w:rPr>
          <w:rFonts w:ascii="Arial" w:hAnsi="Arial" w:cs="Arial"/>
        </w:rPr>
        <w:t xml:space="preserve">- </w:t>
      </w:r>
      <w:r w:rsidR="00BA6158" w:rsidRPr="00004A03">
        <w:rPr>
          <w:rFonts w:ascii="Arial" w:hAnsi="Arial" w:cs="Arial"/>
        </w:rPr>
        <w:t>R</w:t>
      </w:r>
      <w:r w:rsidR="00B82584" w:rsidRPr="00004A03">
        <w:rPr>
          <w:rFonts w:ascii="Arial" w:hAnsi="Arial" w:cs="Arial"/>
        </w:rPr>
        <w:t xml:space="preserve">ozpočet stavebních prací jako přílohu žádosti o podporu č. </w:t>
      </w:r>
      <w:r w:rsidR="00B1667E" w:rsidRPr="00004A03">
        <w:rPr>
          <w:rFonts w:ascii="Arial" w:hAnsi="Arial" w:cs="Arial"/>
        </w:rPr>
        <w:t>8</w:t>
      </w:r>
      <w:r w:rsidR="00B82584" w:rsidRPr="00004A03">
        <w:rPr>
          <w:rFonts w:ascii="Arial" w:hAnsi="Arial" w:cs="Arial"/>
        </w:rPr>
        <w:t>.</w:t>
      </w:r>
      <w:r w:rsidR="00497A5B" w:rsidRPr="00004A03">
        <w:rPr>
          <w:rFonts w:ascii="Arial" w:hAnsi="Arial" w:cs="Arial"/>
        </w:rPr>
        <w:t xml:space="preserve"> </w:t>
      </w:r>
      <w:r w:rsidR="00085D56" w:rsidRPr="00004A03">
        <w:rPr>
          <w:rFonts w:ascii="Arial" w:hAnsi="Arial" w:cs="Arial"/>
        </w:rPr>
        <w:t xml:space="preserve">Pravidla pro sestavení </w:t>
      </w:r>
      <w:r w:rsidR="00C56022" w:rsidRPr="00004A03">
        <w:rPr>
          <w:rFonts w:ascii="Arial" w:hAnsi="Arial" w:cs="Arial"/>
        </w:rPr>
        <w:t xml:space="preserve">tohoto </w:t>
      </w:r>
      <w:r w:rsidR="00085D56" w:rsidRPr="00004A03">
        <w:rPr>
          <w:rFonts w:ascii="Arial" w:hAnsi="Arial" w:cs="Arial"/>
        </w:rPr>
        <w:t>rozpočtu jsou uveden</w:t>
      </w:r>
      <w:r w:rsidR="00C56022" w:rsidRPr="00004A03">
        <w:rPr>
          <w:rFonts w:ascii="Arial" w:hAnsi="Arial" w:cs="Arial"/>
        </w:rPr>
        <w:t>a</w:t>
      </w:r>
      <w:r w:rsidR="00085D56" w:rsidRPr="00004A03">
        <w:rPr>
          <w:rFonts w:ascii="Arial" w:hAnsi="Arial" w:cs="Arial"/>
        </w:rPr>
        <w:t xml:space="preserve"> </w:t>
      </w:r>
      <w:r w:rsidR="00085D56" w:rsidRPr="007F1AC2">
        <w:rPr>
          <w:rFonts w:ascii="Arial" w:hAnsi="Arial" w:cs="Arial"/>
        </w:rPr>
        <w:t>v</w:t>
      </w:r>
      <w:r w:rsidR="00742842" w:rsidRPr="0046292E">
        <w:rPr>
          <w:rFonts w:ascii="Arial" w:hAnsi="Arial" w:cs="Arial"/>
        </w:rPr>
        <w:t> kap</w:t>
      </w:r>
      <w:r w:rsidR="00C7224D" w:rsidRPr="0046292E">
        <w:rPr>
          <w:rFonts w:ascii="Arial" w:hAnsi="Arial" w:cs="Arial"/>
        </w:rPr>
        <w:t>itole</w:t>
      </w:r>
      <w:r w:rsidR="00742842" w:rsidRPr="00A97897">
        <w:rPr>
          <w:rFonts w:ascii="Arial" w:hAnsi="Arial" w:cs="Arial"/>
        </w:rPr>
        <w:t xml:space="preserve"> </w:t>
      </w:r>
      <w:r w:rsidR="00FB2FAB" w:rsidRPr="000D55F7">
        <w:rPr>
          <w:rFonts w:ascii="Arial" w:hAnsi="Arial" w:cs="Arial"/>
        </w:rPr>
        <w:t>3.2.7</w:t>
      </w:r>
      <w:r w:rsidR="00C56022" w:rsidRPr="000D55F7">
        <w:rPr>
          <w:rFonts w:ascii="Arial" w:hAnsi="Arial" w:cs="Arial"/>
        </w:rPr>
        <w:t xml:space="preserve"> </w:t>
      </w:r>
      <w:r w:rsidR="00AD42E1" w:rsidRPr="007F1AC2">
        <w:rPr>
          <w:rFonts w:ascii="Arial" w:hAnsi="Arial" w:cs="Arial"/>
        </w:rPr>
        <w:t>Specifických pravidel</w:t>
      </w:r>
      <w:r w:rsidR="00085D56" w:rsidRPr="007F1AC2">
        <w:rPr>
          <w:rFonts w:ascii="Arial" w:hAnsi="Arial" w:cs="Arial"/>
        </w:rPr>
        <w:t>.</w:t>
      </w:r>
    </w:p>
    <w:p w14:paraId="14CF1C8C" w14:textId="2F452FA6" w:rsidR="00085D56" w:rsidRPr="00004A03" w:rsidRDefault="00085D56" w:rsidP="00085D56">
      <w:pPr>
        <w:spacing w:before="120"/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V případě, že žadatel dokládá již položkový rozpočet ve stupni připravenosti k realizaci stavby/zahájení zadávacího řízení</w:t>
      </w:r>
      <w:r w:rsidR="00C56022" w:rsidRPr="00004A03">
        <w:rPr>
          <w:rFonts w:ascii="Arial" w:hAnsi="Arial" w:cs="Arial"/>
        </w:rPr>
        <w:t>,</w:t>
      </w:r>
      <w:r w:rsidRPr="00004A03">
        <w:rPr>
          <w:rFonts w:ascii="Arial" w:hAnsi="Arial" w:cs="Arial"/>
        </w:rPr>
        <w:t xml:space="preserve"> je specifikace stanovení předpokládané hodnoty uvedena </w:t>
      </w:r>
      <w:r w:rsidRPr="00004A03">
        <w:rPr>
          <w:rFonts w:ascii="Arial" w:hAnsi="Arial" w:cs="Arial"/>
        </w:rPr>
        <w:lastRenderedPageBreak/>
        <w:t>v</w:t>
      </w:r>
      <w:r w:rsidR="00B90963" w:rsidRPr="00004A03">
        <w:rPr>
          <w:rFonts w:ascii="Arial" w:hAnsi="Arial" w:cs="Arial"/>
        </w:rPr>
        <w:t> </w:t>
      </w:r>
      <w:r w:rsidRPr="00004A03">
        <w:rPr>
          <w:rFonts w:ascii="Arial" w:hAnsi="Arial" w:cs="Arial"/>
        </w:rPr>
        <w:t>O</w:t>
      </w:r>
      <w:r w:rsidR="00B90963" w:rsidRPr="00004A03">
        <w:rPr>
          <w:rFonts w:ascii="Arial" w:hAnsi="Arial" w:cs="Arial"/>
        </w:rPr>
        <w:t>becných pravidlech</w:t>
      </w:r>
      <w:r w:rsidRPr="00004A03">
        <w:rPr>
          <w:rFonts w:ascii="Arial" w:hAnsi="Arial" w:cs="Arial"/>
        </w:rPr>
        <w:t xml:space="preserve"> v kapitole 5.4 Speciální úprava předkládání dokumentace na stavební práce. Žadatel </w:t>
      </w:r>
      <w:r w:rsidR="00DE0472" w:rsidRPr="00004A03">
        <w:rPr>
          <w:rFonts w:ascii="Arial" w:hAnsi="Arial" w:cs="Arial"/>
        </w:rPr>
        <w:t>v</w:t>
      </w:r>
      <w:r w:rsidR="00AC0815" w:rsidRPr="00004A03">
        <w:rPr>
          <w:rFonts w:ascii="Arial" w:hAnsi="Arial" w:cs="Arial"/>
        </w:rPr>
        <w:t> podkladech pro hodnocení</w:t>
      </w:r>
      <w:r w:rsidRPr="00004A03">
        <w:rPr>
          <w:rFonts w:ascii="Arial" w:hAnsi="Arial" w:cs="Arial"/>
        </w:rPr>
        <w:t xml:space="preserve"> uvede, podle jaké cenové hladiny byl rozpočet sestaven.</w:t>
      </w:r>
    </w:p>
    <w:p w14:paraId="22A313C3" w14:textId="5073D820" w:rsidR="008C6ADB" w:rsidRPr="008C6ADB" w:rsidRDefault="00085D56" w:rsidP="0091703A">
      <w:pPr>
        <w:spacing w:before="120"/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V případě, že žadatel dokládá rozpočet v podobě zjednodušeného položkového rozpočtu či jsou obecně v rozpočtu uvedeny komplety</w:t>
      </w:r>
      <w:r w:rsidR="00B7723B" w:rsidRPr="00004A03">
        <w:rPr>
          <w:rFonts w:ascii="Arial" w:hAnsi="Arial" w:cs="Arial"/>
        </w:rPr>
        <w:t xml:space="preserve"> </w:t>
      </w:r>
      <w:r w:rsidRPr="00004A03">
        <w:rPr>
          <w:rFonts w:ascii="Arial" w:hAnsi="Arial" w:cs="Arial"/>
        </w:rPr>
        <w:t>/</w:t>
      </w:r>
      <w:r w:rsidR="00B7723B" w:rsidRPr="00004A03">
        <w:rPr>
          <w:rFonts w:ascii="Arial" w:hAnsi="Arial" w:cs="Arial"/>
        </w:rPr>
        <w:t xml:space="preserve"> </w:t>
      </w:r>
      <w:r w:rsidRPr="00004A03">
        <w:rPr>
          <w:rFonts w:ascii="Arial" w:hAnsi="Arial" w:cs="Arial"/>
        </w:rPr>
        <w:t>vlastní položky projektanta neobsažené v cenících stavebních prací, uvede žadatel v</w:t>
      </w:r>
      <w:r w:rsidR="00AC0815" w:rsidRPr="00004A03">
        <w:rPr>
          <w:rFonts w:ascii="Arial" w:hAnsi="Arial" w:cs="Arial"/>
        </w:rPr>
        <w:t> podkladech pro hodnocení</w:t>
      </w:r>
      <w:r w:rsidRPr="00004A03">
        <w:rPr>
          <w:rFonts w:ascii="Arial" w:hAnsi="Arial" w:cs="Arial"/>
        </w:rPr>
        <w:t>, jakým způsobem došlo k jejich</w:t>
      </w:r>
      <w:r w:rsidRPr="00085D56">
        <w:rPr>
          <w:rFonts w:ascii="Arial" w:hAnsi="Arial" w:cs="Arial"/>
        </w:rPr>
        <w:t xml:space="preserve"> nacenění. Využít může např. i čestné prohlášení autorizovaného projektanta, že položky jsou naceněny na základě jeho dlouhodobých zkušeností.</w:t>
      </w:r>
    </w:p>
    <w:p w14:paraId="3918439C" w14:textId="4C673858" w:rsidR="003E77AD" w:rsidRPr="00C321D5" w:rsidRDefault="0063085E" w:rsidP="0091703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</w:t>
      </w:r>
      <w:r w:rsidR="00334B31" w:rsidRPr="00334B31">
        <w:rPr>
          <w:rFonts w:ascii="Arial" w:hAnsi="Arial" w:cs="Arial"/>
        </w:rPr>
        <w:t>en</w:t>
      </w:r>
      <w:r>
        <w:rPr>
          <w:rFonts w:ascii="Arial" w:hAnsi="Arial" w:cs="Arial"/>
        </w:rPr>
        <w:t>y</w:t>
      </w:r>
      <w:r w:rsidR="00334B31" w:rsidRPr="00334B31">
        <w:rPr>
          <w:rFonts w:ascii="Arial" w:hAnsi="Arial" w:cs="Arial"/>
        </w:rPr>
        <w:t xml:space="preserve"> za případný nákup pozemk</w:t>
      </w:r>
      <w:r w:rsidR="00B27A9F">
        <w:rPr>
          <w:rFonts w:ascii="Arial" w:hAnsi="Arial" w:cs="Arial"/>
        </w:rPr>
        <w:t>u</w:t>
      </w:r>
      <w:r w:rsidR="00DE3FE9">
        <w:rPr>
          <w:rFonts w:ascii="Arial" w:hAnsi="Arial" w:cs="Arial"/>
        </w:rPr>
        <w:t xml:space="preserve"> nebo stavb</w:t>
      </w:r>
      <w:r w:rsidR="00B27A9F">
        <w:rPr>
          <w:rFonts w:ascii="Arial" w:hAnsi="Arial" w:cs="Arial"/>
        </w:rPr>
        <w:t>y</w:t>
      </w:r>
      <w:r w:rsidR="00DE3FE9">
        <w:rPr>
          <w:rFonts w:ascii="Arial" w:hAnsi="Arial" w:cs="Arial"/>
        </w:rPr>
        <w:t xml:space="preserve"> k demolici </w:t>
      </w:r>
      <w:r w:rsidR="00E372E5">
        <w:rPr>
          <w:rFonts w:ascii="Arial" w:hAnsi="Arial" w:cs="Arial"/>
        </w:rPr>
        <w:t xml:space="preserve">žadatel do rozpočtu projektu stanoví na základě </w:t>
      </w:r>
      <w:r w:rsidR="00334B31" w:rsidRPr="00334B31">
        <w:rPr>
          <w:rFonts w:ascii="Arial" w:hAnsi="Arial" w:cs="Arial"/>
        </w:rPr>
        <w:t>znaleckého posudku</w:t>
      </w:r>
      <w:r w:rsidR="00846647">
        <w:rPr>
          <w:rFonts w:ascii="Arial" w:hAnsi="Arial" w:cs="Arial"/>
        </w:rPr>
        <w:t xml:space="preserve"> jako </w:t>
      </w:r>
      <w:r w:rsidR="00846647" w:rsidRPr="00831464">
        <w:rPr>
          <w:rFonts w:ascii="Arial" w:hAnsi="Arial" w:cs="Arial"/>
        </w:rPr>
        <w:t xml:space="preserve">přílohy žádosti o podporu č. </w:t>
      </w:r>
      <w:r w:rsidR="006B4152" w:rsidRPr="00831464">
        <w:rPr>
          <w:rFonts w:ascii="Arial" w:hAnsi="Arial" w:cs="Arial"/>
        </w:rPr>
        <w:t>6</w:t>
      </w:r>
      <w:r w:rsidR="0028244C" w:rsidRPr="00831464">
        <w:rPr>
          <w:rFonts w:ascii="Arial" w:hAnsi="Arial" w:cs="Arial"/>
        </w:rPr>
        <w:t>.</w:t>
      </w:r>
    </w:p>
    <w:p w14:paraId="5F045134" w14:textId="073337EA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1" w:name="_Toc66785522"/>
      <w:bookmarkStart w:id="32" w:name="_Toc127546236"/>
      <w:r w:rsidRPr="006D444E">
        <w:rPr>
          <w:rFonts w:ascii="Arial" w:hAnsi="Arial" w:cs="Arial"/>
          <w:caps/>
          <w:sz w:val="26"/>
          <w:szCs w:val="26"/>
        </w:rPr>
        <w:t>Zajištění udržitelnosti projektu</w:t>
      </w:r>
      <w:bookmarkEnd w:id="31"/>
      <w:bookmarkEnd w:id="32"/>
      <w:r w:rsid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43AC2669" w14:textId="656AEE00" w:rsidR="00574DFF" w:rsidRPr="00C321D5" w:rsidRDefault="00574DFF" w:rsidP="004B3CDD">
      <w:pPr>
        <w:spacing w:before="120"/>
        <w:jc w:val="both"/>
        <w:rPr>
          <w:rFonts w:ascii="Arial" w:hAnsi="Arial" w:cs="Arial"/>
        </w:rPr>
      </w:pPr>
      <w:bookmarkStart w:id="33" w:name="_Toc456610975"/>
      <w:r w:rsidRPr="00C321D5">
        <w:rPr>
          <w:rFonts w:ascii="Arial" w:hAnsi="Arial" w:cs="Arial"/>
        </w:rPr>
        <w:t>Uveďte popis zajištění udržitelnosti v rozdělení na část:</w:t>
      </w:r>
    </w:p>
    <w:p w14:paraId="3E4A60E9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Provozní</w:t>
      </w:r>
    </w:p>
    <w:p w14:paraId="4674B185" w14:textId="6F77FDC5" w:rsidR="00574DFF" w:rsidRPr="00C321D5" w:rsidRDefault="000B2428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popis </w:t>
      </w:r>
      <w:r w:rsidR="00574DFF" w:rsidRPr="00C321D5">
        <w:rPr>
          <w:rFonts w:ascii="Arial" w:hAnsi="Arial" w:cs="Arial"/>
        </w:rPr>
        <w:t>využitelnost</w:t>
      </w:r>
      <w:r w:rsidR="00907177"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pořizované investice</w:t>
      </w:r>
      <w:r w:rsidR="007B7066">
        <w:rPr>
          <w:rFonts w:ascii="Arial" w:hAnsi="Arial" w:cs="Arial"/>
        </w:rPr>
        <w:t>;</w:t>
      </w:r>
    </w:p>
    <w:p w14:paraId="05CB2438" w14:textId="40822956" w:rsidR="00574DFF" w:rsidRDefault="00507ABA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nakládání s majetkem pořízeným z dotace ve </w:t>
      </w:r>
      <w:r w:rsidR="00574DFF" w:rsidRPr="00C321D5">
        <w:rPr>
          <w:rFonts w:ascii="Arial" w:hAnsi="Arial" w:cs="Arial"/>
        </w:rPr>
        <w:t>vlastnictví příjemce</w:t>
      </w:r>
      <w:r>
        <w:rPr>
          <w:rFonts w:ascii="Arial" w:hAnsi="Arial" w:cs="Arial"/>
        </w:rPr>
        <w:t xml:space="preserve"> </w:t>
      </w:r>
      <w:r w:rsidR="00574DFF" w:rsidRPr="00C321D5">
        <w:rPr>
          <w:rFonts w:ascii="Arial" w:hAnsi="Arial" w:cs="Arial"/>
        </w:rPr>
        <w:t>třetím</w:t>
      </w:r>
      <w:r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ami</w:t>
      </w:r>
      <w:r w:rsidR="004937E1">
        <w:rPr>
          <w:rFonts w:ascii="Arial" w:hAnsi="Arial" w:cs="Arial"/>
        </w:rPr>
        <w:t xml:space="preserve"> </w:t>
      </w:r>
      <w:r w:rsidR="00574DFF" w:rsidRPr="00C321D5">
        <w:rPr>
          <w:rFonts w:ascii="Arial" w:hAnsi="Arial" w:cs="Arial"/>
        </w:rPr>
        <w:t>a partner</w:t>
      </w:r>
      <w:r>
        <w:rPr>
          <w:rFonts w:ascii="Arial" w:hAnsi="Arial" w:cs="Arial"/>
        </w:rPr>
        <w:t>y</w:t>
      </w:r>
      <w:r w:rsidR="00574DFF" w:rsidRPr="00C321D5">
        <w:rPr>
          <w:rFonts w:ascii="Arial" w:hAnsi="Arial" w:cs="Arial"/>
        </w:rPr>
        <w:t>, předpokládané termíny změn</w:t>
      </w:r>
      <w:r w:rsidR="007B706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7707D54D" w14:textId="7CF621B7" w:rsidR="00574DFF" w:rsidRPr="00C321D5" w:rsidRDefault="00574DFF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nároky na údržbu a nákladnost oprav</w:t>
      </w:r>
      <w:r w:rsidR="00CA58D1">
        <w:rPr>
          <w:rFonts w:ascii="Arial" w:hAnsi="Arial" w:cs="Arial"/>
        </w:rPr>
        <w:t>, plán údržby/oprav</w:t>
      </w:r>
      <w:r w:rsidR="00455FA6">
        <w:rPr>
          <w:rFonts w:ascii="Arial" w:hAnsi="Arial" w:cs="Arial"/>
        </w:rPr>
        <w:t>.</w:t>
      </w:r>
    </w:p>
    <w:p w14:paraId="028EDE24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</w:t>
      </w:r>
    </w:p>
    <w:p w14:paraId="3AEA5311" w14:textId="2A7AF42C" w:rsidR="002315E8" w:rsidRPr="00D01DC8" w:rsidRDefault="00574DFF" w:rsidP="00D01DC8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2315E8">
        <w:rPr>
          <w:rFonts w:ascii="Arial" w:hAnsi="Arial" w:cs="Arial"/>
        </w:rPr>
        <w:t>popis zajištění financování provozu projektu a jeho udržitelnosti</w:t>
      </w:r>
      <w:r w:rsidR="00507ABA">
        <w:rPr>
          <w:rFonts w:ascii="Arial" w:hAnsi="Arial" w:cs="Arial"/>
        </w:rPr>
        <w:t xml:space="preserve"> včetně nutné obnovy majetku</w:t>
      </w:r>
      <w:r w:rsidR="00D01DC8">
        <w:rPr>
          <w:rFonts w:ascii="Arial" w:hAnsi="Arial" w:cs="Arial"/>
        </w:rPr>
        <w:t>.</w:t>
      </w:r>
      <w:r w:rsidRPr="002315E8">
        <w:rPr>
          <w:rFonts w:ascii="Arial" w:hAnsi="Arial" w:cs="Arial"/>
        </w:rPr>
        <w:t xml:space="preserve"> </w:t>
      </w:r>
    </w:p>
    <w:p w14:paraId="3F65531B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Administrativní</w:t>
      </w:r>
    </w:p>
    <w:p w14:paraId="136E7390" w14:textId="7D7BE361" w:rsidR="0086722C" w:rsidRDefault="00574DFF" w:rsidP="00D64944">
      <w:pPr>
        <w:pStyle w:val="Odstavecseseznamem"/>
        <w:numPr>
          <w:ilvl w:val="1"/>
          <w:numId w:val="18"/>
        </w:numPr>
        <w:jc w:val="both"/>
        <w:rPr>
          <w:lang w:eastAsia="cs-CZ"/>
        </w:rPr>
      </w:pPr>
      <w:r w:rsidRPr="00F51D8D">
        <w:rPr>
          <w:rFonts w:ascii="Arial" w:hAnsi="Arial" w:cs="Arial"/>
        </w:rPr>
        <w:t>zajištění administrativní kapacity – počet a kvalifikace lidí, kteří budou řídit projekt v době udržitelnosti</w:t>
      </w:r>
      <w:r w:rsidR="00C6188E" w:rsidRPr="00F51D8D">
        <w:rPr>
          <w:rFonts w:ascii="Arial" w:hAnsi="Arial" w:cs="Arial"/>
        </w:rPr>
        <w:t>.</w:t>
      </w:r>
      <w:r w:rsidRPr="00F51D8D">
        <w:rPr>
          <w:rFonts w:ascii="Arial" w:hAnsi="Arial" w:cs="Arial"/>
        </w:rPr>
        <w:t xml:space="preserve"> </w:t>
      </w:r>
      <w:bookmarkEnd w:id="33"/>
    </w:p>
    <w:p w14:paraId="308A08D2" w14:textId="77777777" w:rsidR="00216924" w:rsidRDefault="00482F07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4" w:name="_Toc127546237"/>
      <w:r w:rsidRPr="00D64944">
        <w:rPr>
          <w:rFonts w:ascii="Arial" w:hAnsi="Arial" w:cs="Arial"/>
          <w:caps/>
          <w:sz w:val="26"/>
          <w:szCs w:val="26"/>
        </w:rPr>
        <w:t>VEŘ</w:t>
      </w:r>
      <w:r w:rsidR="0011515F">
        <w:rPr>
          <w:rFonts w:ascii="Arial" w:hAnsi="Arial" w:cs="Arial"/>
          <w:caps/>
          <w:sz w:val="26"/>
          <w:szCs w:val="26"/>
        </w:rPr>
        <w:t>E</w:t>
      </w:r>
      <w:r w:rsidRPr="00D64944">
        <w:rPr>
          <w:rFonts w:ascii="Arial" w:hAnsi="Arial" w:cs="Arial"/>
          <w:caps/>
          <w:sz w:val="26"/>
          <w:szCs w:val="26"/>
        </w:rPr>
        <w:t>JNÁ PODPORA</w:t>
      </w:r>
      <w:bookmarkEnd w:id="34"/>
    </w:p>
    <w:p w14:paraId="25E24A78" w14:textId="55F6BADF" w:rsidR="003E1276" w:rsidRDefault="005E2AC4" w:rsidP="00693E5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</w:t>
      </w:r>
      <w:r w:rsidR="00C358DF">
        <w:rPr>
          <w:rFonts w:ascii="Arial" w:hAnsi="Arial" w:cs="Arial"/>
        </w:rPr>
        <w:t>zde p</w:t>
      </w:r>
      <w:r w:rsidR="005E228C">
        <w:rPr>
          <w:rFonts w:ascii="Arial" w:hAnsi="Arial" w:cs="Arial"/>
        </w:rPr>
        <w:t>opíše skutečnost</w:t>
      </w:r>
      <w:r w:rsidR="00014F10">
        <w:rPr>
          <w:rFonts w:ascii="Arial" w:hAnsi="Arial" w:cs="Arial"/>
        </w:rPr>
        <w:t>i</w:t>
      </w:r>
      <w:r w:rsidR="00791111">
        <w:rPr>
          <w:rFonts w:ascii="Arial" w:hAnsi="Arial" w:cs="Arial"/>
        </w:rPr>
        <w:t xml:space="preserve">, </w:t>
      </w:r>
      <w:r w:rsidR="005E228C">
        <w:rPr>
          <w:rFonts w:ascii="Arial" w:hAnsi="Arial" w:cs="Arial"/>
        </w:rPr>
        <w:t xml:space="preserve">na základě kterých bude </w:t>
      </w:r>
      <w:r w:rsidR="00D65A22">
        <w:rPr>
          <w:rFonts w:ascii="Arial" w:hAnsi="Arial" w:cs="Arial"/>
        </w:rPr>
        <w:t>vyloučena př</w:t>
      </w:r>
      <w:r w:rsidR="00885ECF">
        <w:rPr>
          <w:rFonts w:ascii="Arial" w:hAnsi="Arial" w:cs="Arial"/>
        </w:rPr>
        <w:t>í</w:t>
      </w:r>
      <w:r w:rsidR="00D65A22">
        <w:rPr>
          <w:rFonts w:ascii="Arial" w:hAnsi="Arial" w:cs="Arial"/>
        </w:rPr>
        <w:t xml:space="preserve">tomnost veřejné podpory v projektu </w:t>
      </w:r>
      <w:r w:rsidR="00885ECF">
        <w:rPr>
          <w:rFonts w:ascii="Arial" w:hAnsi="Arial" w:cs="Arial"/>
        </w:rPr>
        <w:t xml:space="preserve">vyloučením </w:t>
      </w:r>
      <w:r w:rsidR="007A5C1C">
        <w:rPr>
          <w:rFonts w:ascii="Arial" w:hAnsi="Arial" w:cs="Arial"/>
        </w:rPr>
        <w:t xml:space="preserve">minimálně </w:t>
      </w:r>
      <w:r w:rsidR="00885ECF">
        <w:rPr>
          <w:rFonts w:ascii="Arial" w:hAnsi="Arial" w:cs="Arial"/>
        </w:rPr>
        <w:t>jednoho z níže uvedených znaků:</w:t>
      </w:r>
    </w:p>
    <w:p w14:paraId="62AE052B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zvýhodnění určitého podniku či odvětví;</w:t>
      </w:r>
    </w:p>
    <w:p w14:paraId="490923E1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zatížení veřejných rozpočtů (zdrojů);</w:t>
      </w:r>
    </w:p>
    <w:p w14:paraId="7EB23FBB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možné narušení soutěže na vnitřním trhu EU;</w:t>
      </w:r>
    </w:p>
    <w:p w14:paraId="32C50BEB" w14:textId="4B96CB65" w:rsidR="00CB11D9" w:rsidRPr="00014F10" w:rsidRDefault="000C0334" w:rsidP="00111E68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možné ovlivnění obchodu mezi státy EU</w:t>
      </w:r>
      <w:r w:rsidR="00F478EB" w:rsidRPr="00555D85">
        <w:rPr>
          <w:rFonts w:ascii="Arial" w:hAnsi="Arial" w:cs="Arial"/>
        </w:rPr>
        <w:t>.</w:t>
      </w:r>
    </w:p>
    <w:p w14:paraId="6A73D50E" w14:textId="07BD37BD" w:rsidR="003A0A7A" w:rsidRPr="000C7CE6" w:rsidRDefault="003A0A7A" w:rsidP="00495771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5" w:name="_Toc73346733"/>
      <w:bookmarkStart w:id="36" w:name="_Toc127546238"/>
      <w:r w:rsidRPr="000C7CE6">
        <w:rPr>
          <w:rFonts w:ascii="Arial" w:hAnsi="Arial" w:cs="Arial"/>
          <w:caps/>
          <w:sz w:val="26"/>
          <w:szCs w:val="26"/>
        </w:rPr>
        <w:t>Finanční analýza</w:t>
      </w:r>
      <w:bookmarkEnd w:id="35"/>
      <w:bookmarkEnd w:id="36"/>
      <w:r w:rsidR="000C7CE6" w:rsidRP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78C16528" w14:textId="5D158A99" w:rsidR="003A0A7A" w:rsidRPr="00555D85" w:rsidRDefault="003A0A7A" w:rsidP="00872181">
      <w:pPr>
        <w:jc w:val="both"/>
        <w:rPr>
          <w:rFonts w:ascii="Arial" w:hAnsi="Arial" w:cs="Arial"/>
        </w:rPr>
      </w:pPr>
      <w:r w:rsidRPr="00872181">
        <w:rPr>
          <w:rFonts w:ascii="Arial" w:hAnsi="Arial" w:cs="Arial"/>
        </w:rPr>
        <w:t>Finanční analýza sestavená do konce udržitelnosti s plánem údržby a reinvestic</w:t>
      </w:r>
      <w:r w:rsidR="00F330BF">
        <w:rPr>
          <w:rFonts w:ascii="Arial" w:hAnsi="Arial" w:cs="Arial"/>
        </w:rPr>
        <w:t>:</w:t>
      </w:r>
    </w:p>
    <w:p w14:paraId="15AD4DCA" w14:textId="1E72FAA8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Plán cash-flow v realizační fázi projektu v členění po letech</w:t>
      </w:r>
      <w:r w:rsidR="0013055F">
        <w:rPr>
          <w:rFonts w:ascii="Arial" w:hAnsi="Arial" w:cs="Arial"/>
        </w:rPr>
        <w:t>, v dělení na</w:t>
      </w:r>
      <w:r w:rsidRPr="00D41461">
        <w:rPr>
          <w:rFonts w:ascii="Arial" w:hAnsi="Arial" w:cs="Arial"/>
        </w:rPr>
        <w:t>:</w:t>
      </w:r>
    </w:p>
    <w:p w14:paraId="4DBB7E3B" w14:textId="1F5C3959" w:rsidR="00F330BF" w:rsidRDefault="0013055F" w:rsidP="0058493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 xml:space="preserve">celkové </w:t>
      </w:r>
      <w:r w:rsidR="003A0A7A" w:rsidRPr="00555D85">
        <w:rPr>
          <w:rFonts w:ascii="Arial" w:hAnsi="Arial" w:cs="Arial"/>
        </w:rPr>
        <w:t xml:space="preserve">způsobilé </w:t>
      </w:r>
      <w:r w:rsidR="00F330BF" w:rsidRPr="00555D85">
        <w:rPr>
          <w:rFonts w:ascii="Arial" w:hAnsi="Arial" w:cs="Arial"/>
        </w:rPr>
        <w:t>výdaje;</w:t>
      </w:r>
    </w:p>
    <w:p w14:paraId="45984A2E" w14:textId="49010B19" w:rsidR="003A0A7A" w:rsidRPr="00555D85" w:rsidRDefault="0058493C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330BF" w:rsidRPr="00555D85">
        <w:rPr>
          <w:rFonts w:ascii="Arial" w:hAnsi="Arial" w:cs="Arial"/>
        </w:rPr>
        <w:t>elkové</w:t>
      </w:r>
      <w:r w:rsidR="003A0A7A" w:rsidRPr="00555D85">
        <w:rPr>
          <w:rFonts w:ascii="Arial" w:hAnsi="Arial" w:cs="Arial"/>
        </w:rPr>
        <w:t xml:space="preserve"> nezpůsobilé výdaje.  </w:t>
      </w:r>
    </w:p>
    <w:p w14:paraId="7E62941C" w14:textId="2C5D6FB6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Plán cash-flow v provozní fázi projektu v členění po letech</w:t>
      </w:r>
      <w:r w:rsidR="00F330BF">
        <w:rPr>
          <w:rFonts w:ascii="Arial" w:hAnsi="Arial" w:cs="Arial"/>
        </w:rPr>
        <w:t>, v dělení na</w:t>
      </w:r>
      <w:r w:rsidRPr="00D41461">
        <w:rPr>
          <w:rFonts w:ascii="Arial" w:hAnsi="Arial" w:cs="Arial"/>
        </w:rPr>
        <w:t>:</w:t>
      </w:r>
    </w:p>
    <w:p w14:paraId="26D8E85D" w14:textId="77777777" w:rsidR="003A0A7A" w:rsidRDefault="003A0A7A" w:rsidP="0058493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lastRenderedPageBreak/>
        <w:t xml:space="preserve">provozní výdaje (včetně výdajů na údržbu a reinvestice) a případné příjmy příjemce plynoucí z provozu projektu; </w:t>
      </w:r>
    </w:p>
    <w:p w14:paraId="6A570ABB" w14:textId="77777777" w:rsidR="003A0A7A" w:rsidRPr="00555D85" w:rsidRDefault="003A0A7A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 xml:space="preserve">zdroje financování provozních výdajů. </w:t>
      </w:r>
    </w:p>
    <w:p w14:paraId="284384B2" w14:textId="77777777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Vyhodnocení plánu cash-flow:</w:t>
      </w:r>
    </w:p>
    <w:p w14:paraId="4146758F" w14:textId="77777777" w:rsidR="003A0A7A" w:rsidRPr="00555D85" w:rsidRDefault="003A0A7A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>zdůvodnění případného negativního cash-flow v některém období, zdroj prostředků a způsob překlenutí.</w:t>
      </w:r>
    </w:p>
    <w:p w14:paraId="4718C112" w14:textId="5F2B9088" w:rsidR="003A0A7A" w:rsidRDefault="003A0A7A" w:rsidP="00555D85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Finanční plán pro variantní řešení projektu (pokud je relevantní).</w:t>
      </w:r>
    </w:p>
    <w:p w14:paraId="3F09E41D" w14:textId="1589DA17" w:rsidR="008C6ADB" w:rsidRDefault="008C6ADB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7" w:name="_Toc127546239"/>
      <w:r w:rsidRPr="008C6ADB">
        <w:rPr>
          <w:rFonts w:ascii="Arial" w:hAnsi="Arial" w:cs="Arial"/>
          <w:caps/>
          <w:sz w:val="26"/>
          <w:szCs w:val="26"/>
        </w:rPr>
        <w:t>PŘÍLOHY</w:t>
      </w:r>
      <w:bookmarkEnd w:id="37"/>
    </w:p>
    <w:p w14:paraId="2024FBD8" w14:textId="04C798CB" w:rsidR="001C1CC1" w:rsidRP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>Protokol pro výpočet odhadu denní a hodinové intenzity motorové dopravy podle TP 189</w:t>
      </w:r>
      <w:r w:rsidR="00935D62">
        <w:rPr>
          <w:rFonts w:ascii="Arial" w:hAnsi="Arial" w:cs="Arial"/>
        </w:rPr>
        <w:t>, pokud je jeho doložení relevantní</w:t>
      </w:r>
    </w:p>
    <w:p w14:paraId="45DE3ED9" w14:textId="5A97C9F0" w:rsidR="001C1CC1" w:rsidRP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>Výstup z automatického sčítače</w:t>
      </w:r>
      <w:r w:rsidR="003F0F82">
        <w:rPr>
          <w:rFonts w:ascii="Arial" w:hAnsi="Arial" w:cs="Arial"/>
        </w:rPr>
        <w:t xml:space="preserve"> </w:t>
      </w:r>
      <w:bookmarkStart w:id="38" w:name="_Hlk112932079"/>
      <w:r w:rsidR="003F0F82">
        <w:rPr>
          <w:rFonts w:ascii="Arial" w:hAnsi="Arial" w:cs="Arial"/>
        </w:rPr>
        <w:t>motorové dopravy</w:t>
      </w:r>
      <w:r w:rsidR="00517215">
        <w:rPr>
          <w:rFonts w:ascii="Arial" w:hAnsi="Arial" w:cs="Arial"/>
        </w:rPr>
        <w:t xml:space="preserve"> za období min. 24 hodin</w:t>
      </w:r>
      <w:r w:rsidR="00935D62">
        <w:rPr>
          <w:rFonts w:ascii="Arial" w:hAnsi="Arial" w:cs="Arial"/>
        </w:rPr>
        <w:t>, pokud je jeho doložení relevantní</w:t>
      </w:r>
      <w:bookmarkEnd w:id="38"/>
    </w:p>
    <w:p w14:paraId="0CE6875C" w14:textId="405FF9DA" w:rsid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 xml:space="preserve">Výstup z jiného dopravního průzkumu </w:t>
      </w:r>
      <w:r w:rsidR="00606B57">
        <w:rPr>
          <w:rFonts w:ascii="Arial" w:hAnsi="Arial" w:cs="Arial"/>
        </w:rPr>
        <w:t xml:space="preserve">denní intenzity motorové dopravy </w:t>
      </w:r>
      <w:r w:rsidRPr="001C1CC1">
        <w:rPr>
          <w:rFonts w:ascii="Arial" w:hAnsi="Arial" w:cs="Arial"/>
        </w:rPr>
        <w:t>prokazatelně provedeného v souladu s TP 189</w:t>
      </w:r>
      <w:r w:rsidR="00935D62">
        <w:rPr>
          <w:rFonts w:ascii="Arial" w:hAnsi="Arial" w:cs="Arial"/>
        </w:rPr>
        <w:t xml:space="preserve">, pokud je </w:t>
      </w:r>
      <w:r w:rsidR="00935D62" w:rsidRPr="00935D62">
        <w:rPr>
          <w:rFonts w:ascii="Arial" w:hAnsi="Arial" w:cs="Arial"/>
        </w:rPr>
        <w:t>jeho doložení relevantní</w:t>
      </w:r>
    </w:p>
    <w:p w14:paraId="64805FEC" w14:textId="3917CABD" w:rsidR="004F7DDE" w:rsidRPr="004B4828" w:rsidRDefault="00472DEE" w:rsidP="004B4828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F7DDE"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="004F7DDE" w:rsidRPr="004B4828">
        <w:rPr>
          <w:rFonts w:ascii="Arial" w:hAnsi="Arial" w:cs="Arial"/>
        </w:rPr>
        <w:t xml:space="preserve">, pokud jste se </w:t>
      </w:r>
      <w:r w:rsidRPr="004B4828">
        <w:rPr>
          <w:rFonts w:ascii="Arial" w:hAnsi="Arial" w:cs="Arial"/>
        </w:rPr>
        <w:t xml:space="preserve">rozhodli </w:t>
      </w:r>
      <w:r w:rsidR="004F7DDE" w:rsidRPr="004B4828">
        <w:rPr>
          <w:rFonts w:ascii="Arial" w:hAnsi="Arial" w:cs="Arial"/>
        </w:rPr>
        <w:t>pro využití</w:t>
      </w:r>
      <w:r>
        <w:rPr>
          <w:rFonts w:ascii="Arial" w:hAnsi="Arial" w:cs="Arial"/>
        </w:rPr>
        <w:t xml:space="preserve"> dalších příloh</w:t>
      </w:r>
      <w:r w:rsidR="004F7DDE" w:rsidRPr="004B4828">
        <w:rPr>
          <w:rFonts w:ascii="Arial" w:hAnsi="Arial" w:cs="Arial"/>
        </w:rPr>
        <w:t>.</w:t>
      </w:r>
    </w:p>
    <w:sectPr w:rsidR="004F7DDE" w:rsidRPr="004B4828" w:rsidSect="00C321D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99B0" w14:textId="77777777" w:rsidR="007849F1" w:rsidRDefault="007849F1" w:rsidP="00634381">
      <w:pPr>
        <w:spacing w:after="0" w:line="240" w:lineRule="auto"/>
      </w:pPr>
      <w:r>
        <w:separator/>
      </w:r>
    </w:p>
  </w:endnote>
  <w:endnote w:type="continuationSeparator" w:id="0">
    <w:p w14:paraId="60106F90" w14:textId="77777777" w:rsidR="007849F1" w:rsidRDefault="007849F1" w:rsidP="00634381">
      <w:pPr>
        <w:spacing w:after="0" w:line="240" w:lineRule="auto"/>
      </w:pPr>
      <w:r>
        <w:continuationSeparator/>
      </w:r>
    </w:p>
  </w:endnote>
  <w:endnote w:type="continuationNotice" w:id="1">
    <w:p w14:paraId="72586B9F" w14:textId="77777777" w:rsidR="007849F1" w:rsidRDefault="007849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5214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BA42679" w14:textId="158B35CF" w:rsidR="007F4F6F" w:rsidRPr="00780961" w:rsidRDefault="007F4F6F">
        <w:pPr>
          <w:pStyle w:val="Zpat"/>
          <w:jc w:val="right"/>
          <w:rPr>
            <w:sz w:val="20"/>
            <w:szCs w:val="20"/>
          </w:rPr>
        </w:pPr>
        <w:r w:rsidRPr="00780961">
          <w:rPr>
            <w:rFonts w:ascii="Arial" w:hAnsi="Arial" w:cs="Arial"/>
            <w:sz w:val="20"/>
            <w:szCs w:val="20"/>
          </w:rPr>
          <w:fldChar w:fldCharType="begin"/>
        </w:r>
        <w:r w:rsidRPr="00C64008">
          <w:rPr>
            <w:rFonts w:ascii="Arial" w:hAnsi="Arial" w:cs="Arial"/>
            <w:sz w:val="20"/>
            <w:szCs w:val="20"/>
          </w:rPr>
          <w:instrText>PAGE   \* MERGEFORMAT</w:instrText>
        </w:r>
        <w:r w:rsidRPr="00780961">
          <w:rPr>
            <w:rFonts w:ascii="Arial" w:hAnsi="Arial" w:cs="Arial"/>
            <w:sz w:val="20"/>
            <w:szCs w:val="20"/>
          </w:rPr>
          <w:fldChar w:fldCharType="separate"/>
        </w:r>
        <w:r w:rsidR="00A42EEB">
          <w:rPr>
            <w:rFonts w:ascii="Arial" w:hAnsi="Arial" w:cs="Arial"/>
            <w:noProof/>
            <w:sz w:val="20"/>
            <w:szCs w:val="20"/>
          </w:rPr>
          <w:t>3</w:t>
        </w:r>
        <w:r w:rsidRPr="007809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566C1A" w:rsidRDefault="00566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3CD1" w14:textId="77777777" w:rsidR="007849F1" w:rsidRDefault="007849F1" w:rsidP="00634381">
      <w:pPr>
        <w:spacing w:after="0" w:line="240" w:lineRule="auto"/>
      </w:pPr>
      <w:r>
        <w:separator/>
      </w:r>
    </w:p>
  </w:footnote>
  <w:footnote w:type="continuationSeparator" w:id="0">
    <w:p w14:paraId="3ECF8548" w14:textId="77777777" w:rsidR="007849F1" w:rsidRDefault="007849F1" w:rsidP="00634381">
      <w:pPr>
        <w:spacing w:after="0" w:line="240" w:lineRule="auto"/>
      </w:pPr>
      <w:r>
        <w:continuationSeparator/>
      </w:r>
    </w:p>
  </w:footnote>
  <w:footnote w:type="continuationNotice" w:id="1">
    <w:p w14:paraId="334A2CC5" w14:textId="77777777" w:rsidR="007849F1" w:rsidRDefault="007849F1">
      <w:pPr>
        <w:spacing w:after="0" w:line="240" w:lineRule="auto"/>
      </w:pPr>
    </w:p>
  </w:footnote>
  <w:footnote w:id="2">
    <w:p w14:paraId="3D593085" w14:textId="0D4D65AE" w:rsidR="00566C1A" w:rsidRPr="00D55682" w:rsidRDefault="00566C1A" w:rsidP="00D5568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5682">
        <w:rPr>
          <w:rStyle w:val="Znakapoznpodarou"/>
          <w:rFonts w:ascii="Arial" w:hAnsi="Arial" w:cs="Arial"/>
          <w:sz w:val="18"/>
          <w:szCs w:val="18"/>
        </w:rPr>
        <w:footnoteRef/>
      </w:r>
      <w:r w:rsidRPr="00D55682">
        <w:rPr>
          <w:rFonts w:ascii="Arial" w:hAnsi="Arial" w:cs="Arial"/>
          <w:sz w:val="18"/>
          <w:szCs w:val="18"/>
        </w:rPr>
        <w:t xml:space="preserve"> S ohledem na vývoj cen na trhu je možné při přípravě veřejné zakázky vyhradit v zadávacích podmínkách změnu závazku ze smlouvy na veřejnou zakázku dle § 100 odst. 1 ZZVZ (analogicky i pro VZMR) – inflační doložky, indexační doložky); dle §16 odst. 3 ZZVZ se do předpokládané hodnoty zakázky zahrne i předpokládaná hodnota změn, jejichž možnost byla vyhrazena podle § 100 ZZVZ, což se promítne i do rozpočtu projektu v jeho přípravě. Blíže </w:t>
      </w:r>
      <w:hyperlink r:id="rId1" w:history="1">
        <w:r w:rsidRPr="00D55682">
          <w:rPr>
            <w:rStyle w:val="Hypertextovodkaz"/>
            <w:rFonts w:ascii="Arial" w:hAnsi="Arial" w:cs="Arial"/>
            <w:sz w:val="18"/>
            <w:szCs w:val="18"/>
          </w:rPr>
          <w:t>Metodická stanoviska - Portál o veřejných zakázkách (portal-vz.cz)</w:t>
        </w:r>
      </w:hyperlink>
      <w:r w:rsidRPr="00D55682">
        <w:rPr>
          <w:rFonts w:ascii="Arial" w:hAnsi="Arial" w:cs="Arial"/>
          <w:sz w:val="18"/>
          <w:szCs w:val="18"/>
        </w:rPr>
        <w:t xml:space="preserve">. </w:t>
      </w:r>
    </w:p>
  </w:footnote>
  <w:footnote w:id="3">
    <w:p w14:paraId="164FFF1A" w14:textId="1AA55FE8" w:rsidR="00566C1A" w:rsidRPr="00D55682" w:rsidRDefault="00566C1A" w:rsidP="00217B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5682">
        <w:rPr>
          <w:rStyle w:val="Znakapoznpodarou"/>
          <w:rFonts w:ascii="Arial" w:hAnsi="Arial" w:cs="Arial"/>
          <w:sz w:val="18"/>
          <w:szCs w:val="18"/>
        </w:rPr>
        <w:footnoteRef/>
      </w:r>
      <w:r w:rsidRPr="00D55682">
        <w:rPr>
          <w:rFonts w:ascii="Arial" w:hAnsi="Arial" w:cs="Arial"/>
          <w:sz w:val="18"/>
          <w:szCs w:val="18"/>
        </w:rPr>
        <w:t xml:space="preserve"> </w:t>
      </w:r>
      <w:r w:rsidRPr="00217B48">
        <w:rPr>
          <w:rFonts w:ascii="Arial" w:hAnsi="Arial" w:cs="Arial"/>
          <w:sz w:val="18"/>
          <w:szCs w:val="18"/>
        </w:rPr>
        <w:t>Tento</w:t>
      </w:r>
      <w:r w:rsidRPr="002371FF">
        <w:rPr>
          <w:rFonts w:ascii="Arial" w:hAnsi="Arial" w:cs="Arial"/>
          <w:sz w:val="18"/>
          <w:szCs w:val="18"/>
        </w:rPr>
        <w:t xml:space="preserve"> rozpoče</w:t>
      </w:r>
      <w:r w:rsidRPr="00217B48">
        <w:rPr>
          <w:rFonts w:ascii="Arial" w:hAnsi="Arial" w:cs="Arial"/>
          <w:sz w:val="18"/>
          <w:szCs w:val="18"/>
        </w:rPr>
        <w:t xml:space="preserve">t je podkladem pro vypracování rozpočtu v MS2021+ a povinné přílohy </w:t>
      </w:r>
      <w:r w:rsidR="00F66089" w:rsidRPr="00217B48">
        <w:rPr>
          <w:rFonts w:ascii="Arial" w:hAnsi="Arial" w:cs="Arial"/>
          <w:sz w:val="18"/>
          <w:szCs w:val="18"/>
        </w:rPr>
        <w:t xml:space="preserve">žádosti o podporu </w:t>
      </w:r>
      <w:r w:rsidR="00F10DDD" w:rsidRPr="00217B48">
        <w:rPr>
          <w:rFonts w:ascii="Arial" w:hAnsi="Arial" w:cs="Arial"/>
          <w:sz w:val="18"/>
          <w:szCs w:val="18"/>
        </w:rPr>
        <w:t>Podklady pro stanovení kategorií intervencí a kontrolu limitů</w:t>
      </w:r>
      <w:r w:rsidRPr="00217B48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0AA6" w14:textId="2B021892" w:rsidR="00566C1A" w:rsidRDefault="00566C1A" w:rsidP="008A17FD">
    <w:pPr>
      <w:pStyle w:val="Zhlav"/>
      <w:jc w:val="center"/>
    </w:pPr>
  </w:p>
  <w:p w14:paraId="2443FABC" w14:textId="77777777" w:rsidR="00566C1A" w:rsidRDefault="00566C1A" w:rsidP="008A17FD">
    <w:pPr>
      <w:pStyle w:val="Zhlav"/>
      <w:jc w:val="center"/>
    </w:pPr>
  </w:p>
  <w:p w14:paraId="4449436B" w14:textId="77777777" w:rsidR="00566C1A" w:rsidRDefault="00566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516C" w14:textId="5B12CEB0" w:rsidR="002956FF" w:rsidRDefault="002956FF">
    <w:pPr>
      <w:pStyle w:val="Zhlav"/>
    </w:pPr>
    <w:r>
      <w:rPr>
        <w:noProof/>
      </w:rPr>
      <w:drawing>
        <wp:inline distT="0" distB="0" distL="0" distR="0" wp14:anchorId="7B9025A7" wp14:editId="2F877A65">
          <wp:extent cx="5760720" cy="687070"/>
          <wp:effectExtent l="0" t="0" r="0" b="0"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C52517AC-B811-6595-F431-2A70301E30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C52517AC-B811-6595-F431-2A70301E30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D4148B52"/>
    <w:lvl w:ilvl="0" w:tplc="4E905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4C9C"/>
    <w:multiLevelType w:val="hybridMultilevel"/>
    <w:tmpl w:val="9CD4EEB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3D5"/>
    <w:multiLevelType w:val="hybridMultilevel"/>
    <w:tmpl w:val="A3C0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6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13BF8"/>
    <w:multiLevelType w:val="hybridMultilevel"/>
    <w:tmpl w:val="4942C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C1049"/>
    <w:multiLevelType w:val="hybridMultilevel"/>
    <w:tmpl w:val="E2CAD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EF3983"/>
    <w:multiLevelType w:val="hybridMultilevel"/>
    <w:tmpl w:val="14DCC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4DE4"/>
    <w:multiLevelType w:val="hybridMultilevel"/>
    <w:tmpl w:val="08B45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8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A380C35"/>
    <w:multiLevelType w:val="hybridMultilevel"/>
    <w:tmpl w:val="487E6012"/>
    <w:lvl w:ilvl="0" w:tplc="EC983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83868239">
    <w:abstractNumId w:val="21"/>
  </w:num>
  <w:num w:numId="2" w16cid:durableId="1696929287">
    <w:abstractNumId w:val="22"/>
  </w:num>
  <w:num w:numId="3" w16cid:durableId="2061050028">
    <w:abstractNumId w:val="26"/>
  </w:num>
  <w:num w:numId="4" w16cid:durableId="1731731086">
    <w:abstractNumId w:val="45"/>
  </w:num>
  <w:num w:numId="5" w16cid:durableId="736779243">
    <w:abstractNumId w:val="10"/>
  </w:num>
  <w:num w:numId="6" w16cid:durableId="1290939142">
    <w:abstractNumId w:val="36"/>
  </w:num>
  <w:num w:numId="7" w16cid:durableId="483860009">
    <w:abstractNumId w:val="12"/>
  </w:num>
  <w:num w:numId="8" w16cid:durableId="1955095428">
    <w:abstractNumId w:val="14"/>
  </w:num>
  <w:num w:numId="9" w16cid:durableId="960722992">
    <w:abstractNumId w:val="27"/>
  </w:num>
  <w:num w:numId="10" w16cid:durableId="488058484">
    <w:abstractNumId w:val="5"/>
  </w:num>
  <w:num w:numId="11" w16cid:durableId="1522205534">
    <w:abstractNumId w:val="47"/>
  </w:num>
  <w:num w:numId="12" w16cid:durableId="751315562">
    <w:abstractNumId w:val="31"/>
  </w:num>
  <w:num w:numId="13" w16cid:durableId="410781940">
    <w:abstractNumId w:val="12"/>
    <w:lvlOverride w:ilvl="0">
      <w:startOverride w:val="1"/>
    </w:lvlOverride>
  </w:num>
  <w:num w:numId="14" w16cid:durableId="274018381">
    <w:abstractNumId w:val="37"/>
  </w:num>
  <w:num w:numId="15" w16cid:durableId="138501052">
    <w:abstractNumId w:val="15"/>
  </w:num>
  <w:num w:numId="16" w16cid:durableId="982544216">
    <w:abstractNumId w:val="34"/>
  </w:num>
  <w:num w:numId="17" w16cid:durableId="1948732459">
    <w:abstractNumId w:val="33"/>
  </w:num>
  <w:num w:numId="18" w16cid:durableId="36008785">
    <w:abstractNumId w:val="20"/>
  </w:num>
  <w:num w:numId="19" w16cid:durableId="1673558308">
    <w:abstractNumId w:val="38"/>
  </w:num>
  <w:num w:numId="20" w16cid:durableId="449476343">
    <w:abstractNumId w:val="46"/>
  </w:num>
  <w:num w:numId="21" w16cid:durableId="1652295727">
    <w:abstractNumId w:val="17"/>
  </w:num>
  <w:num w:numId="22" w16cid:durableId="1793086799">
    <w:abstractNumId w:val="24"/>
  </w:num>
  <w:num w:numId="23" w16cid:durableId="2036803637">
    <w:abstractNumId w:val="18"/>
  </w:num>
  <w:num w:numId="24" w16cid:durableId="225799614">
    <w:abstractNumId w:val="41"/>
  </w:num>
  <w:num w:numId="25" w16cid:durableId="1559974900">
    <w:abstractNumId w:val="50"/>
  </w:num>
  <w:num w:numId="26" w16cid:durableId="21711237">
    <w:abstractNumId w:val="3"/>
  </w:num>
  <w:num w:numId="27" w16cid:durableId="568539071">
    <w:abstractNumId w:val="43"/>
  </w:num>
  <w:num w:numId="28" w16cid:durableId="292634070">
    <w:abstractNumId w:val="1"/>
  </w:num>
  <w:num w:numId="29" w16cid:durableId="2121992958">
    <w:abstractNumId w:val="28"/>
  </w:num>
  <w:num w:numId="30" w16cid:durableId="1140465977">
    <w:abstractNumId w:val="30"/>
  </w:num>
  <w:num w:numId="31" w16cid:durableId="1584726847">
    <w:abstractNumId w:val="19"/>
  </w:num>
  <w:num w:numId="32" w16cid:durableId="339771123">
    <w:abstractNumId w:val="32"/>
  </w:num>
  <w:num w:numId="33" w16cid:durableId="770472930">
    <w:abstractNumId w:val="16"/>
  </w:num>
  <w:num w:numId="34" w16cid:durableId="15271505">
    <w:abstractNumId w:val="4"/>
  </w:num>
  <w:num w:numId="35" w16cid:durableId="1077096919">
    <w:abstractNumId w:val="9"/>
  </w:num>
  <w:num w:numId="36" w16cid:durableId="495340160">
    <w:abstractNumId w:val="6"/>
  </w:num>
  <w:num w:numId="37" w16cid:durableId="294221826">
    <w:abstractNumId w:val="40"/>
  </w:num>
  <w:num w:numId="38" w16cid:durableId="1185246038">
    <w:abstractNumId w:val="23"/>
  </w:num>
  <w:num w:numId="39" w16cid:durableId="1841576780">
    <w:abstractNumId w:val="25"/>
  </w:num>
  <w:num w:numId="40" w16cid:durableId="828638820">
    <w:abstractNumId w:val="8"/>
  </w:num>
  <w:num w:numId="41" w16cid:durableId="2099673286">
    <w:abstractNumId w:val="0"/>
  </w:num>
  <w:num w:numId="42" w16cid:durableId="16781978">
    <w:abstractNumId w:val="44"/>
  </w:num>
  <w:num w:numId="43" w16cid:durableId="1747264467">
    <w:abstractNumId w:val="51"/>
  </w:num>
  <w:num w:numId="44" w16cid:durableId="1403867889">
    <w:abstractNumId w:val="2"/>
  </w:num>
  <w:num w:numId="45" w16cid:durableId="992874091">
    <w:abstractNumId w:val="11"/>
  </w:num>
  <w:num w:numId="46" w16cid:durableId="369110508">
    <w:abstractNumId w:val="42"/>
  </w:num>
  <w:num w:numId="47" w16cid:durableId="590899007">
    <w:abstractNumId w:val="48"/>
  </w:num>
  <w:num w:numId="48" w16cid:durableId="296186699">
    <w:abstractNumId w:val="13"/>
  </w:num>
  <w:num w:numId="49" w16cid:durableId="210310503">
    <w:abstractNumId w:val="39"/>
  </w:num>
  <w:num w:numId="50" w16cid:durableId="1930314160">
    <w:abstractNumId w:val="35"/>
  </w:num>
  <w:num w:numId="51" w16cid:durableId="1775326776">
    <w:abstractNumId w:val="29"/>
  </w:num>
  <w:num w:numId="52" w16cid:durableId="1557932788">
    <w:abstractNumId w:val="7"/>
  </w:num>
  <w:num w:numId="53" w16cid:durableId="1183085230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4A03"/>
    <w:rsid w:val="00004AEE"/>
    <w:rsid w:val="00005EAE"/>
    <w:rsid w:val="00006468"/>
    <w:rsid w:val="00006FEC"/>
    <w:rsid w:val="0000726E"/>
    <w:rsid w:val="00007385"/>
    <w:rsid w:val="000104CB"/>
    <w:rsid w:val="00011292"/>
    <w:rsid w:val="000122E6"/>
    <w:rsid w:val="000142D5"/>
    <w:rsid w:val="00014ECB"/>
    <w:rsid w:val="00014F10"/>
    <w:rsid w:val="00014F63"/>
    <w:rsid w:val="00015635"/>
    <w:rsid w:val="00017C46"/>
    <w:rsid w:val="000203C9"/>
    <w:rsid w:val="0002073C"/>
    <w:rsid w:val="0002776D"/>
    <w:rsid w:val="000300F8"/>
    <w:rsid w:val="00030181"/>
    <w:rsid w:val="00030B80"/>
    <w:rsid w:val="00030DDD"/>
    <w:rsid w:val="00031376"/>
    <w:rsid w:val="00031801"/>
    <w:rsid w:val="0003188B"/>
    <w:rsid w:val="0003418E"/>
    <w:rsid w:val="00035EC3"/>
    <w:rsid w:val="00036A3E"/>
    <w:rsid w:val="00040334"/>
    <w:rsid w:val="00041C08"/>
    <w:rsid w:val="00041EC8"/>
    <w:rsid w:val="000446C1"/>
    <w:rsid w:val="00045329"/>
    <w:rsid w:val="000515F1"/>
    <w:rsid w:val="000542DC"/>
    <w:rsid w:val="00056E8B"/>
    <w:rsid w:val="00057399"/>
    <w:rsid w:val="00057C7F"/>
    <w:rsid w:val="0006044E"/>
    <w:rsid w:val="00060932"/>
    <w:rsid w:val="00063A77"/>
    <w:rsid w:val="000645B8"/>
    <w:rsid w:val="000646A2"/>
    <w:rsid w:val="00064958"/>
    <w:rsid w:val="00065125"/>
    <w:rsid w:val="00065A59"/>
    <w:rsid w:val="00066155"/>
    <w:rsid w:val="000661B9"/>
    <w:rsid w:val="00070FE9"/>
    <w:rsid w:val="000719A1"/>
    <w:rsid w:val="00072552"/>
    <w:rsid w:val="0007270D"/>
    <w:rsid w:val="0007276E"/>
    <w:rsid w:val="00072AC7"/>
    <w:rsid w:val="00073049"/>
    <w:rsid w:val="000737DE"/>
    <w:rsid w:val="00076F5D"/>
    <w:rsid w:val="000775F2"/>
    <w:rsid w:val="00080FA4"/>
    <w:rsid w:val="000855EE"/>
    <w:rsid w:val="00085D56"/>
    <w:rsid w:val="00086671"/>
    <w:rsid w:val="000871BA"/>
    <w:rsid w:val="00087C1B"/>
    <w:rsid w:val="00091111"/>
    <w:rsid w:val="000914CA"/>
    <w:rsid w:val="00092AAE"/>
    <w:rsid w:val="00092EAE"/>
    <w:rsid w:val="00092FB7"/>
    <w:rsid w:val="000935BA"/>
    <w:rsid w:val="0009440D"/>
    <w:rsid w:val="00095F04"/>
    <w:rsid w:val="00096838"/>
    <w:rsid w:val="000969B9"/>
    <w:rsid w:val="0009701E"/>
    <w:rsid w:val="0009759F"/>
    <w:rsid w:val="000A2CF9"/>
    <w:rsid w:val="000A404C"/>
    <w:rsid w:val="000A5D85"/>
    <w:rsid w:val="000A6274"/>
    <w:rsid w:val="000A6F50"/>
    <w:rsid w:val="000A6F55"/>
    <w:rsid w:val="000A70CC"/>
    <w:rsid w:val="000A75EC"/>
    <w:rsid w:val="000B0369"/>
    <w:rsid w:val="000B2428"/>
    <w:rsid w:val="000B2EC3"/>
    <w:rsid w:val="000B5C1F"/>
    <w:rsid w:val="000B5F15"/>
    <w:rsid w:val="000B621D"/>
    <w:rsid w:val="000B6BB5"/>
    <w:rsid w:val="000C0334"/>
    <w:rsid w:val="000C2DEF"/>
    <w:rsid w:val="000C3232"/>
    <w:rsid w:val="000C38F5"/>
    <w:rsid w:val="000C3CF7"/>
    <w:rsid w:val="000C5A94"/>
    <w:rsid w:val="000C7681"/>
    <w:rsid w:val="000C7CE6"/>
    <w:rsid w:val="000D1522"/>
    <w:rsid w:val="000D277E"/>
    <w:rsid w:val="000D2AC1"/>
    <w:rsid w:val="000D2C4C"/>
    <w:rsid w:val="000D3AEF"/>
    <w:rsid w:val="000D55F7"/>
    <w:rsid w:val="000D56C2"/>
    <w:rsid w:val="000D5E14"/>
    <w:rsid w:val="000D7CA1"/>
    <w:rsid w:val="000E05ED"/>
    <w:rsid w:val="000E1384"/>
    <w:rsid w:val="000E1883"/>
    <w:rsid w:val="000E24B7"/>
    <w:rsid w:val="000E26E9"/>
    <w:rsid w:val="000E324D"/>
    <w:rsid w:val="000E382B"/>
    <w:rsid w:val="000E3E94"/>
    <w:rsid w:val="000E4312"/>
    <w:rsid w:val="000E4DD3"/>
    <w:rsid w:val="000E61EE"/>
    <w:rsid w:val="000E7E35"/>
    <w:rsid w:val="000F15F1"/>
    <w:rsid w:val="000F3300"/>
    <w:rsid w:val="000F394E"/>
    <w:rsid w:val="000F4062"/>
    <w:rsid w:val="000F484E"/>
    <w:rsid w:val="000F5110"/>
    <w:rsid w:val="000F6853"/>
    <w:rsid w:val="000F6876"/>
    <w:rsid w:val="000F6AE4"/>
    <w:rsid w:val="00103D21"/>
    <w:rsid w:val="00105924"/>
    <w:rsid w:val="00106FBD"/>
    <w:rsid w:val="001076B7"/>
    <w:rsid w:val="00110C36"/>
    <w:rsid w:val="00111E68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CCC"/>
    <w:rsid w:val="00122F9F"/>
    <w:rsid w:val="00123B0A"/>
    <w:rsid w:val="00123E49"/>
    <w:rsid w:val="00125B33"/>
    <w:rsid w:val="00126308"/>
    <w:rsid w:val="0012750A"/>
    <w:rsid w:val="00127CF7"/>
    <w:rsid w:val="001304C7"/>
    <w:rsid w:val="0013055F"/>
    <w:rsid w:val="00131ED8"/>
    <w:rsid w:val="00132B88"/>
    <w:rsid w:val="00132D78"/>
    <w:rsid w:val="00133290"/>
    <w:rsid w:val="001341B1"/>
    <w:rsid w:val="00134A23"/>
    <w:rsid w:val="00134E9F"/>
    <w:rsid w:val="0013592A"/>
    <w:rsid w:val="00135FE7"/>
    <w:rsid w:val="00136EA2"/>
    <w:rsid w:val="00140C24"/>
    <w:rsid w:val="00141C5B"/>
    <w:rsid w:val="00141E51"/>
    <w:rsid w:val="00143E11"/>
    <w:rsid w:val="00145074"/>
    <w:rsid w:val="00145819"/>
    <w:rsid w:val="001503C5"/>
    <w:rsid w:val="001509EB"/>
    <w:rsid w:val="00153CBE"/>
    <w:rsid w:val="00155179"/>
    <w:rsid w:val="0015594C"/>
    <w:rsid w:val="00155A3F"/>
    <w:rsid w:val="00156052"/>
    <w:rsid w:val="0015610D"/>
    <w:rsid w:val="00157C0C"/>
    <w:rsid w:val="001605CE"/>
    <w:rsid w:val="00161195"/>
    <w:rsid w:val="0016136C"/>
    <w:rsid w:val="0016204C"/>
    <w:rsid w:val="001648D2"/>
    <w:rsid w:val="00164E34"/>
    <w:rsid w:val="001656F4"/>
    <w:rsid w:val="0016668A"/>
    <w:rsid w:val="00167A4E"/>
    <w:rsid w:val="00170FD8"/>
    <w:rsid w:val="0017130E"/>
    <w:rsid w:val="001718AB"/>
    <w:rsid w:val="001726F1"/>
    <w:rsid w:val="001739A8"/>
    <w:rsid w:val="00174CA1"/>
    <w:rsid w:val="00176DE8"/>
    <w:rsid w:val="00177DB0"/>
    <w:rsid w:val="0018322F"/>
    <w:rsid w:val="00183EDF"/>
    <w:rsid w:val="00184434"/>
    <w:rsid w:val="001850A3"/>
    <w:rsid w:val="00185954"/>
    <w:rsid w:val="001876C8"/>
    <w:rsid w:val="00187E9E"/>
    <w:rsid w:val="001908B7"/>
    <w:rsid w:val="00191A13"/>
    <w:rsid w:val="00191C06"/>
    <w:rsid w:val="00192348"/>
    <w:rsid w:val="001923F8"/>
    <w:rsid w:val="0019255E"/>
    <w:rsid w:val="00195424"/>
    <w:rsid w:val="001959A0"/>
    <w:rsid w:val="001979EB"/>
    <w:rsid w:val="00197C61"/>
    <w:rsid w:val="001A07AA"/>
    <w:rsid w:val="001A1111"/>
    <w:rsid w:val="001A1C45"/>
    <w:rsid w:val="001A33E6"/>
    <w:rsid w:val="001A4BFA"/>
    <w:rsid w:val="001A6956"/>
    <w:rsid w:val="001A73D3"/>
    <w:rsid w:val="001A7B8B"/>
    <w:rsid w:val="001A7C9D"/>
    <w:rsid w:val="001A7CEC"/>
    <w:rsid w:val="001B153E"/>
    <w:rsid w:val="001B37E4"/>
    <w:rsid w:val="001B39CA"/>
    <w:rsid w:val="001B61B7"/>
    <w:rsid w:val="001B755D"/>
    <w:rsid w:val="001C1792"/>
    <w:rsid w:val="001C1CC1"/>
    <w:rsid w:val="001C424A"/>
    <w:rsid w:val="001C618A"/>
    <w:rsid w:val="001C6865"/>
    <w:rsid w:val="001D00D6"/>
    <w:rsid w:val="001D0DD8"/>
    <w:rsid w:val="001D15C3"/>
    <w:rsid w:val="001D2A83"/>
    <w:rsid w:val="001D2C65"/>
    <w:rsid w:val="001D3888"/>
    <w:rsid w:val="001D4569"/>
    <w:rsid w:val="001D4C25"/>
    <w:rsid w:val="001D5BA2"/>
    <w:rsid w:val="001D6C57"/>
    <w:rsid w:val="001E045F"/>
    <w:rsid w:val="001E18AA"/>
    <w:rsid w:val="001E23AB"/>
    <w:rsid w:val="001E2B89"/>
    <w:rsid w:val="001E2E9A"/>
    <w:rsid w:val="001E41B8"/>
    <w:rsid w:val="001E47BB"/>
    <w:rsid w:val="001E49BC"/>
    <w:rsid w:val="001E6323"/>
    <w:rsid w:val="001E6643"/>
    <w:rsid w:val="001E7AFE"/>
    <w:rsid w:val="001F3907"/>
    <w:rsid w:val="001F43CB"/>
    <w:rsid w:val="001F458E"/>
    <w:rsid w:val="001F5E75"/>
    <w:rsid w:val="00200E58"/>
    <w:rsid w:val="002011C3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121FE"/>
    <w:rsid w:val="00213558"/>
    <w:rsid w:val="00215AD0"/>
    <w:rsid w:val="00216924"/>
    <w:rsid w:val="00216AEA"/>
    <w:rsid w:val="00217266"/>
    <w:rsid w:val="0021750B"/>
    <w:rsid w:val="00217805"/>
    <w:rsid w:val="00217B48"/>
    <w:rsid w:val="0022095A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5A70"/>
    <w:rsid w:val="0022616C"/>
    <w:rsid w:val="002265AB"/>
    <w:rsid w:val="002315E8"/>
    <w:rsid w:val="00231F50"/>
    <w:rsid w:val="00232946"/>
    <w:rsid w:val="0023363A"/>
    <w:rsid w:val="002368E9"/>
    <w:rsid w:val="00236F49"/>
    <w:rsid w:val="002371FF"/>
    <w:rsid w:val="00240419"/>
    <w:rsid w:val="002409E6"/>
    <w:rsid w:val="002427D7"/>
    <w:rsid w:val="00245A55"/>
    <w:rsid w:val="00246019"/>
    <w:rsid w:val="00247120"/>
    <w:rsid w:val="002474BF"/>
    <w:rsid w:val="00247B60"/>
    <w:rsid w:val="00250039"/>
    <w:rsid w:val="002510C7"/>
    <w:rsid w:val="00253569"/>
    <w:rsid w:val="00253B2B"/>
    <w:rsid w:val="00255150"/>
    <w:rsid w:val="002552E9"/>
    <w:rsid w:val="00256A8E"/>
    <w:rsid w:val="002601D2"/>
    <w:rsid w:val="0026282B"/>
    <w:rsid w:val="00263E63"/>
    <w:rsid w:val="00263ED0"/>
    <w:rsid w:val="00264611"/>
    <w:rsid w:val="00264FCF"/>
    <w:rsid w:val="0026662E"/>
    <w:rsid w:val="0026738D"/>
    <w:rsid w:val="002675E5"/>
    <w:rsid w:val="00267806"/>
    <w:rsid w:val="00270AD5"/>
    <w:rsid w:val="00274658"/>
    <w:rsid w:val="002746C9"/>
    <w:rsid w:val="002748BB"/>
    <w:rsid w:val="00275E80"/>
    <w:rsid w:val="0027619A"/>
    <w:rsid w:val="00276203"/>
    <w:rsid w:val="00277BE1"/>
    <w:rsid w:val="00280189"/>
    <w:rsid w:val="00280629"/>
    <w:rsid w:val="00280A19"/>
    <w:rsid w:val="0028148B"/>
    <w:rsid w:val="0028244C"/>
    <w:rsid w:val="002825FB"/>
    <w:rsid w:val="0028316D"/>
    <w:rsid w:val="0028357D"/>
    <w:rsid w:val="002845C7"/>
    <w:rsid w:val="00284634"/>
    <w:rsid w:val="002849F0"/>
    <w:rsid w:val="00286657"/>
    <w:rsid w:val="00286C01"/>
    <w:rsid w:val="002877DD"/>
    <w:rsid w:val="00287FEC"/>
    <w:rsid w:val="002925AC"/>
    <w:rsid w:val="00294A31"/>
    <w:rsid w:val="00294D64"/>
    <w:rsid w:val="002956FF"/>
    <w:rsid w:val="002A13E3"/>
    <w:rsid w:val="002A160C"/>
    <w:rsid w:val="002A3762"/>
    <w:rsid w:val="002A3B10"/>
    <w:rsid w:val="002A3B9A"/>
    <w:rsid w:val="002A3F0D"/>
    <w:rsid w:val="002A42EF"/>
    <w:rsid w:val="002A4F87"/>
    <w:rsid w:val="002A6558"/>
    <w:rsid w:val="002A7CBE"/>
    <w:rsid w:val="002B0DDC"/>
    <w:rsid w:val="002B102F"/>
    <w:rsid w:val="002B181D"/>
    <w:rsid w:val="002B1B8E"/>
    <w:rsid w:val="002B3B57"/>
    <w:rsid w:val="002B3D62"/>
    <w:rsid w:val="002B4524"/>
    <w:rsid w:val="002B5CC8"/>
    <w:rsid w:val="002B5FF0"/>
    <w:rsid w:val="002B60F4"/>
    <w:rsid w:val="002B66C7"/>
    <w:rsid w:val="002B66D2"/>
    <w:rsid w:val="002B6E5A"/>
    <w:rsid w:val="002C002B"/>
    <w:rsid w:val="002C177C"/>
    <w:rsid w:val="002C1E2E"/>
    <w:rsid w:val="002C422F"/>
    <w:rsid w:val="002C4A61"/>
    <w:rsid w:val="002C6E51"/>
    <w:rsid w:val="002D0055"/>
    <w:rsid w:val="002D0CFE"/>
    <w:rsid w:val="002D1E5D"/>
    <w:rsid w:val="002D1F02"/>
    <w:rsid w:val="002D2617"/>
    <w:rsid w:val="002D49EE"/>
    <w:rsid w:val="002D516E"/>
    <w:rsid w:val="002D65F2"/>
    <w:rsid w:val="002D70D1"/>
    <w:rsid w:val="002D724C"/>
    <w:rsid w:val="002D7895"/>
    <w:rsid w:val="002E1614"/>
    <w:rsid w:val="002E179C"/>
    <w:rsid w:val="002E2DED"/>
    <w:rsid w:val="002E2E28"/>
    <w:rsid w:val="002E3EA6"/>
    <w:rsid w:val="002E488A"/>
    <w:rsid w:val="002E78C5"/>
    <w:rsid w:val="002F072D"/>
    <w:rsid w:val="002F1323"/>
    <w:rsid w:val="002F2161"/>
    <w:rsid w:val="002F2287"/>
    <w:rsid w:val="002F2C11"/>
    <w:rsid w:val="002F4139"/>
    <w:rsid w:val="002F4CEE"/>
    <w:rsid w:val="002F5C71"/>
    <w:rsid w:val="002F71EF"/>
    <w:rsid w:val="002F7268"/>
    <w:rsid w:val="003031AB"/>
    <w:rsid w:val="00303877"/>
    <w:rsid w:val="003044E4"/>
    <w:rsid w:val="00304893"/>
    <w:rsid w:val="00305032"/>
    <w:rsid w:val="00305E64"/>
    <w:rsid w:val="00305F16"/>
    <w:rsid w:val="003068CD"/>
    <w:rsid w:val="00307928"/>
    <w:rsid w:val="00307BD2"/>
    <w:rsid w:val="003111F3"/>
    <w:rsid w:val="00311223"/>
    <w:rsid w:val="003114ED"/>
    <w:rsid w:val="003122D2"/>
    <w:rsid w:val="00312C34"/>
    <w:rsid w:val="00312E26"/>
    <w:rsid w:val="00312F23"/>
    <w:rsid w:val="00312F7F"/>
    <w:rsid w:val="0031410F"/>
    <w:rsid w:val="003142B5"/>
    <w:rsid w:val="00314B20"/>
    <w:rsid w:val="00315579"/>
    <w:rsid w:val="00315AA4"/>
    <w:rsid w:val="00315E5E"/>
    <w:rsid w:val="00316BB9"/>
    <w:rsid w:val="0031774E"/>
    <w:rsid w:val="00320082"/>
    <w:rsid w:val="003207FC"/>
    <w:rsid w:val="00323796"/>
    <w:rsid w:val="003237D1"/>
    <w:rsid w:val="00323FBA"/>
    <w:rsid w:val="00325F2D"/>
    <w:rsid w:val="003320B3"/>
    <w:rsid w:val="003322E8"/>
    <w:rsid w:val="00333092"/>
    <w:rsid w:val="00333EB0"/>
    <w:rsid w:val="00334B31"/>
    <w:rsid w:val="00334CA8"/>
    <w:rsid w:val="003358D4"/>
    <w:rsid w:val="003364DA"/>
    <w:rsid w:val="003364F7"/>
    <w:rsid w:val="003367D2"/>
    <w:rsid w:val="0033728D"/>
    <w:rsid w:val="003408A9"/>
    <w:rsid w:val="00342070"/>
    <w:rsid w:val="0034334B"/>
    <w:rsid w:val="0034437A"/>
    <w:rsid w:val="00345415"/>
    <w:rsid w:val="00345F22"/>
    <w:rsid w:val="003465B5"/>
    <w:rsid w:val="003465E1"/>
    <w:rsid w:val="00346C1D"/>
    <w:rsid w:val="00350576"/>
    <w:rsid w:val="00350768"/>
    <w:rsid w:val="003522FD"/>
    <w:rsid w:val="003531B7"/>
    <w:rsid w:val="00353716"/>
    <w:rsid w:val="00353F6D"/>
    <w:rsid w:val="003561CB"/>
    <w:rsid w:val="00356224"/>
    <w:rsid w:val="00356F03"/>
    <w:rsid w:val="003571E4"/>
    <w:rsid w:val="003601A4"/>
    <w:rsid w:val="0036081B"/>
    <w:rsid w:val="0036095A"/>
    <w:rsid w:val="00362192"/>
    <w:rsid w:val="003626F9"/>
    <w:rsid w:val="003629A8"/>
    <w:rsid w:val="00362A56"/>
    <w:rsid w:val="00362B4F"/>
    <w:rsid w:val="00363652"/>
    <w:rsid w:val="00363DBD"/>
    <w:rsid w:val="00363F9F"/>
    <w:rsid w:val="003649AE"/>
    <w:rsid w:val="00364C12"/>
    <w:rsid w:val="003651F5"/>
    <w:rsid w:val="00365848"/>
    <w:rsid w:val="0036704C"/>
    <w:rsid w:val="003672DC"/>
    <w:rsid w:val="00367A95"/>
    <w:rsid w:val="00370715"/>
    <w:rsid w:val="0037079F"/>
    <w:rsid w:val="00371761"/>
    <w:rsid w:val="00371CD1"/>
    <w:rsid w:val="0037206E"/>
    <w:rsid w:val="003720BE"/>
    <w:rsid w:val="00372E56"/>
    <w:rsid w:val="00373D3D"/>
    <w:rsid w:val="003759C3"/>
    <w:rsid w:val="00376361"/>
    <w:rsid w:val="00377C2F"/>
    <w:rsid w:val="00380463"/>
    <w:rsid w:val="003805AD"/>
    <w:rsid w:val="003806A6"/>
    <w:rsid w:val="00383A58"/>
    <w:rsid w:val="00385F82"/>
    <w:rsid w:val="0038795B"/>
    <w:rsid w:val="00387BD5"/>
    <w:rsid w:val="00387C7C"/>
    <w:rsid w:val="00387CD3"/>
    <w:rsid w:val="00390D9A"/>
    <w:rsid w:val="0039295E"/>
    <w:rsid w:val="00392D70"/>
    <w:rsid w:val="00392F41"/>
    <w:rsid w:val="00394F88"/>
    <w:rsid w:val="00396465"/>
    <w:rsid w:val="00396781"/>
    <w:rsid w:val="003A031A"/>
    <w:rsid w:val="003A0A7A"/>
    <w:rsid w:val="003A125E"/>
    <w:rsid w:val="003A25B0"/>
    <w:rsid w:val="003A3674"/>
    <w:rsid w:val="003A442E"/>
    <w:rsid w:val="003A509B"/>
    <w:rsid w:val="003A6AED"/>
    <w:rsid w:val="003A74C8"/>
    <w:rsid w:val="003B031D"/>
    <w:rsid w:val="003B1000"/>
    <w:rsid w:val="003B35B3"/>
    <w:rsid w:val="003B3659"/>
    <w:rsid w:val="003B55A9"/>
    <w:rsid w:val="003B5F5C"/>
    <w:rsid w:val="003B5FBA"/>
    <w:rsid w:val="003C2DF4"/>
    <w:rsid w:val="003C35FA"/>
    <w:rsid w:val="003C3603"/>
    <w:rsid w:val="003C42E3"/>
    <w:rsid w:val="003C46CB"/>
    <w:rsid w:val="003C5AC9"/>
    <w:rsid w:val="003C69FD"/>
    <w:rsid w:val="003C6B60"/>
    <w:rsid w:val="003D00B3"/>
    <w:rsid w:val="003D1939"/>
    <w:rsid w:val="003D5CDF"/>
    <w:rsid w:val="003D72AF"/>
    <w:rsid w:val="003E1143"/>
    <w:rsid w:val="003E1276"/>
    <w:rsid w:val="003E17B3"/>
    <w:rsid w:val="003E32C0"/>
    <w:rsid w:val="003E4554"/>
    <w:rsid w:val="003E77AD"/>
    <w:rsid w:val="003E7AD7"/>
    <w:rsid w:val="003F0065"/>
    <w:rsid w:val="003F04D5"/>
    <w:rsid w:val="003F0F82"/>
    <w:rsid w:val="003F1A6C"/>
    <w:rsid w:val="003F1C26"/>
    <w:rsid w:val="003F53A5"/>
    <w:rsid w:val="003F5883"/>
    <w:rsid w:val="003F601B"/>
    <w:rsid w:val="003F68F8"/>
    <w:rsid w:val="00400C7E"/>
    <w:rsid w:val="0040122C"/>
    <w:rsid w:val="00401D28"/>
    <w:rsid w:val="004022EB"/>
    <w:rsid w:val="004031DE"/>
    <w:rsid w:val="00403A14"/>
    <w:rsid w:val="00403F58"/>
    <w:rsid w:val="004042D8"/>
    <w:rsid w:val="004057DD"/>
    <w:rsid w:val="00405A2E"/>
    <w:rsid w:val="00406B04"/>
    <w:rsid w:val="004102D1"/>
    <w:rsid w:val="00410702"/>
    <w:rsid w:val="0041151C"/>
    <w:rsid w:val="00411D00"/>
    <w:rsid w:val="0041285E"/>
    <w:rsid w:val="00412CDB"/>
    <w:rsid w:val="004156F3"/>
    <w:rsid w:val="004160DE"/>
    <w:rsid w:val="00422DBA"/>
    <w:rsid w:val="00423EB5"/>
    <w:rsid w:val="004277E7"/>
    <w:rsid w:val="00431B92"/>
    <w:rsid w:val="00432001"/>
    <w:rsid w:val="00433FF8"/>
    <w:rsid w:val="004354D0"/>
    <w:rsid w:val="00441B7E"/>
    <w:rsid w:val="00442688"/>
    <w:rsid w:val="00442983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292E"/>
    <w:rsid w:val="00463720"/>
    <w:rsid w:val="00463F2A"/>
    <w:rsid w:val="00466CA6"/>
    <w:rsid w:val="00467584"/>
    <w:rsid w:val="00470177"/>
    <w:rsid w:val="00471143"/>
    <w:rsid w:val="00472771"/>
    <w:rsid w:val="00472A24"/>
    <w:rsid w:val="00472B68"/>
    <w:rsid w:val="00472DEE"/>
    <w:rsid w:val="004730D4"/>
    <w:rsid w:val="00473778"/>
    <w:rsid w:val="00475FF7"/>
    <w:rsid w:val="004770A6"/>
    <w:rsid w:val="00477259"/>
    <w:rsid w:val="00477355"/>
    <w:rsid w:val="00477D5D"/>
    <w:rsid w:val="00480C07"/>
    <w:rsid w:val="00481A8E"/>
    <w:rsid w:val="00482DEA"/>
    <w:rsid w:val="00482EA1"/>
    <w:rsid w:val="00482F07"/>
    <w:rsid w:val="0048301A"/>
    <w:rsid w:val="00483C4F"/>
    <w:rsid w:val="004849AE"/>
    <w:rsid w:val="0048501C"/>
    <w:rsid w:val="00485970"/>
    <w:rsid w:val="00485A86"/>
    <w:rsid w:val="00485BF8"/>
    <w:rsid w:val="004867BE"/>
    <w:rsid w:val="0049148B"/>
    <w:rsid w:val="004937E1"/>
    <w:rsid w:val="00493A2F"/>
    <w:rsid w:val="0049492C"/>
    <w:rsid w:val="004953AD"/>
    <w:rsid w:val="0049586C"/>
    <w:rsid w:val="00495C84"/>
    <w:rsid w:val="0049696D"/>
    <w:rsid w:val="00497A5B"/>
    <w:rsid w:val="004A00C6"/>
    <w:rsid w:val="004A0682"/>
    <w:rsid w:val="004A1194"/>
    <w:rsid w:val="004A1495"/>
    <w:rsid w:val="004A1506"/>
    <w:rsid w:val="004A1792"/>
    <w:rsid w:val="004A2663"/>
    <w:rsid w:val="004A2BFE"/>
    <w:rsid w:val="004A323F"/>
    <w:rsid w:val="004A4BD7"/>
    <w:rsid w:val="004A55CA"/>
    <w:rsid w:val="004A59D6"/>
    <w:rsid w:val="004A757E"/>
    <w:rsid w:val="004A7B71"/>
    <w:rsid w:val="004B11F4"/>
    <w:rsid w:val="004B3CDD"/>
    <w:rsid w:val="004B42EE"/>
    <w:rsid w:val="004B4828"/>
    <w:rsid w:val="004B4D1A"/>
    <w:rsid w:val="004B66D3"/>
    <w:rsid w:val="004B73ED"/>
    <w:rsid w:val="004C025F"/>
    <w:rsid w:val="004C2076"/>
    <w:rsid w:val="004C3B5E"/>
    <w:rsid w:val="004C44A9"/>
    <w:rsid w:val="004C4812"/>
    <w:rsid w:val="004D0472"/>
    <w:rsid w:val="004D065D"/>
    <w:rsid w:val="004D280E"/>
    <w:rsid w:val="004D2B5A"/>
    <w:rsid w:val="004D3A49"/>
    <w:rsid w:val="004D407F"/>
    <w:rsid w:val="004D40B3"/>
    <w:rsid w:val="004D4AB5"/>
    <w:rsid w:val="004E0B7B"/>
    <w:rsid w:val="004E0BCB"/>
    <w:rsid w:val="004E11C1"/>
    <w:rsid w:val="004E3352"/>
    <w:rsid w:val="004E3C5C"/>
    <w:rsid w:val="004E3CE3"/>
    <w:rsid w:val="004E44E4"/>
    <w:rsid w:val="004E475D"/>
    <w:rsid w:val="004E479C"/>
    <w:rsid w:val="004E5218"/>
    <w:rsid w:val="004F2473"/>
    <w:rsid w:val="004F24C7"/>
    <w:rsid w:val="004F2701"/>
    <w:rsid w:val="004F27BF"/>
    <w:rsid w:val="004F30FD"/>
    <w:rsid w:val="004F36C5"/>
    <w:rsid w:val="004F3D4D"/>
    <w:rsid w:val="004F41B7"/>
    <w:rsid w:val="004F5A76"/>
    <w:rsid w:val="004F7DDE"/>
    <w:rsid w:val="00500EE0"/>
    <w:rsid w:val="005024F9"/>
    <w:rsid w:val="00502659"/>
    <w:rsid w:val="00502DD4"/>
    <w:rsid w:val="00502F35"/>
    <w:rsid w:val="00503B6D"/>
    <w:rsid w:val="00504465"/>
    <w:rsid w:val="005057DA"/>
    <w:rsid w:val="00505BFF"/>
    <w:rsid w:val="005070E0"/>
    <w:rsid w:val="00507ABA"/>
    <w:rsid w:val="00510967"/>
    <w:rsid w:val="005113F4"/>
    <w:rsid w:val="00512888"/>
    <w:rsid w:val="00513D86"/>
    <w:rsid w:val="005147F8"/>
    <w:rsid w:val="0051495B"/>
    <w:rsid w:val="00515399"/>
    <w:rsid w:val="0051543C"/>
    <w:rsid w:val="00516053"/>
    <w:rsid w:val="00516FE5"/>
    <w:rsid w:val="00517215"/>
    <w:rsid w:val="00517BF1"/>
    <w:rsid w:val="00517D86"/>
    <w:rsid w:val="00520431"/>
    <w:rsid w:val="005211DB"/>
    <w:rsid w:val="00522546"/>
    <w:rsid w:val="00522F7D"/>
    <w:rsid w:val="0052351B"/>
    <w:rsid w:val="00523CA4"/>
    <w:rsid w:val="00523EB5"/>
    <w:rsid w:val="0052519F"/>
    <w:rsid w:val="00526E16"/>
    <w:rsid w:val="00526EDC"/>
    <w:rsid w:val="005270FB"/>
    <w:rsid w:val="00527A4B"/>
    <w:rsid w:val="0053120D"/>
    <w:rsid w:val="00532908"/>
    <w:rsid w:val="005356C3"/>
    <w:rsid w:val="005359C9"/>
    <w:rsid w:val="005374EF"/>
    <w:rsid w:val="00537877"/>
    <w:rsid w:val="005402C3"/>
    <w:rsid w:val="00540FD1"/>
    <w:rsid w:val="00542CAD"/>
    <w:rsid w:val="005434B3"/>
    <w:rsid w:val="00544ED1"/>
    <w:rsid w:val="005453C9"/>
    <w:rsid w:val="005458C2"/>
    <w:rsid w:val="00550384"/>
    <w:rsid w:val="005508D7"/>
    <w:rsid w:val="00551A21"/>
    <w:rsid w:val="00552D2D"/>
    <w:rsid w:val="00552E23"/>
    <w:rsid w:val="005537DF"/>
    <w:rsid w:val="00554721"/>
    <w:rsid w:val="00555D85"/>
    <w:rsid w:val="00557146"/>
    <w:rsid w:val="00557EF7"/>
    <w:rsid w:val="00560359"/>
    <w:rsid w:val="005603AC"/>
    <w:rsid w:val="0056072C"/>
    <w:rsid w:val="00560B24"/>
    <w:rsid w:val="005639F1"/>
    <w:rsid w:val="0056449D"/>
    <w:rsid w:val="00564B29"/>
    <w:rsid w:val="00565C67"/>
    <w:rsid w:val="00566C1A"/>
    <w:rsid w:val="00570368"/>
    <w:rsid w:val="005706E6"/>
    <w:rsid w:val="00570ED7"/>
    <w:rsid w:val="00570F8D"/>
    <w:rsid w:val="00571672"/>
    <w:rsid w:val="005722C1"/>
    <w:rsid w:val="00573794"/>
    <w:rsid w:val="005747FF"/>
    <w:rsid w:val="00574DFF"/>
    <w:rsid w:val="00575976"/>
    <w:rsid w:val="00575F57"/>
    <w:rsid w:val="0057625E"/>
    <w:rsid w:val="005765A3"/>
    <w:rsid w:val="00576EF1"/>
    <w:rsid w:val="00577684"/>
    <w:rsid w:val="00583F06"/>
    <w:rsid w:val="0058493C"/>
    <w:rsid w:val="00585341"/>
    <w:rsid w:val="00586D22"/>
    <w:rsid w:val="00587641"/>
    <w:rsid w:val="00587744"/>
    <w:rsid w:val="00587BEB"/>
    <w:rsid w:val="00590F3F"/>
    <w:rsid w:val="00591EEF"/>
    <w:rsid w:val="00592E0A"/>
    <w:rsid w:val="005948B5"/>
    <w:rsid w:val="00595AA4"/>
    <w:rsid w:val="00596086"/>
    <w:rsid w:val="00596E0B"/>
    <w:rsid w:val="005A0075"/>
    <w:rsid w:val="005A02AC"/>
    <w:rsid w:val="005A160B"/>
    <w:rsid w:val="005A1614"/>
    <w:rsid w:val="005A16DB"/>
    <w:rsid w:val="005A17FE"/>
    <w:rsid w:val="005A1D7F"/>
    <w:rsid w:val="005A4B12"/>
    <w:rsid w:val="005A7BD7"/>
    <w:rsid w:val="005B17D8"/>
    <w:rsid w:val="005B27F1"/>
    <w:rsid w:val="005B29CE"/>
    <w:rsid w:val="005B3297"/>
    <w:rsid w:val="005B3839"/>
    <w:rsid w:val="005B3A51"/>
    <w:rsid w:val="005B3B27"/>
    <w:rsid w:val="005B3BDE"/>
    <w:rsid w:val="005B49B9"/>
    <w:rsid w:val="005B64B6"/>
    <w:rsid w:val="005C0896"/>
    <w:rsid w:val="005C1E7B"/>
    <w:rsid w:val="005C36D2"/>
    <w:rsid w:val="005C3B7D"/>
    <w:rsid w:val="005C3EC4"/>
    <w:rsid w:val="005C4033"/>
    <w:rsid w:val="005C459D"/>
    <w:rsid w:val="005C62B7"/>
    <w:rsid w:val="005C6D64"/>
    <w:rsid w:val="005C6EEE"/>
    <w:rsid w:val="005C7A09"/>
    <w:rsid w:val="005C7B83"/>
    <w:rsid w:val="005D13EC"/>
    <w:rsid w:val="005D35EF"/>
    <w:rsid w:val="005D4F7C"/>
    <w:rsid w:val="005D6AAC"/>
    <w:rsid w:val="005D71AD"/>
    <w:rsid w:val="005D79C8"/>
    <w:rsid w:val="005D7D45"/>
    <w:rsid w:val="005E05CE"/>
    <w:rsid w:val="005E1619"/>
    <w:rsid w:val="005E228C"/>
    <w:rsid w:val="005E2AC4"/>
    <w:rsid w:val="005E3B59"/>
    <w:rsid w:val="005E4C33"/>
    <w:rsid w:val="005E5868"/>
    <w:rsid w:val="005E7567"/>
    <w:rsid w:val="005E7B91"/>
    <w:rsid w:val="005E7F63"/>
    <w:rsid w:val="005F05A6"/>
    <w:rsid w:val="005F1436"/>
    <w:rsid w:val="005F15E3"/>
    <w:rsid w:val="005F1917"/>
    <w:rsid w:val="005F1F54"/>
    <w:rsid w:val="005F2181"/>
    <w:rsid w:val="005F24AE"/>
    <w:rsid w:val="005F4085"/>
    <w:rsid w:val="005F4E3A"/>
    <w:rsid w:val="005F50B2"/>
    <w:rsid w:val="005F5F44"/>
    <w:rsid w:val="00600A87"/>
    <w:rsid w:val="00603513"/>
    <w:rsid w:val="0060422B"/>
    <w:rsid w:val="00606B57"/>
    <w:rsid w:val="006109AC"/>
    <w:rsid w:val="00611BB2"/>
    <w:rsid w:val="00621429"/>
    <w:rsid w:val="00621CAF"/>
    <w:rsid w:val="00621F70"/>
    <w:rsid w:val="006221F8"/>
    <w:rsid w:val="00623FA2"/>
    <w:rsid w:val="00627695"/>
    <w:rsid w:val="0063085E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5FAA"/>
    <w:rsid w:val="006368D5"/>
    <w:rsid w:val="00636E5B"/>
    <w:rsid w:val="0064181A"/>
    <w:rsid w:val="00643181"/>
    <w:rsid w:val="00643292"/>
    <w:rsid w:val="00645517"/>
    <w:rsid w:val="006458B7"/>
    <w:rsid w:val="00646812"/>
    <w:rsid w:val="00646B99"/>
    <w:rsid w:val="00647234"/>
    <w:rsid w:val="006512FD"/>
    <w:rsid w:val="0065461D"/>
    <w:rsid w:val="006548D5"/>
    <w:rsid w:val="006551BD"/>
    <w:rsid w:val="00656A8B"/>
    <w:rsid w:val="00657BFA"/>
    <w:rsid w:val="00663B46"/>
    <w:rsid w:val="00666290"/>
    <w:rsid w:val="00667C3E"/>
    <w:rsid w:val="00667F7E"/>
    <w:rsid w:val="00670549"/>
    <w:rsid w:val="00670DA6"/>
    <w:rsid w:val="00671E51"/>
    <w:rsid w:val="00672CBE"/>
    <w:rsid w:val="006768B8"/>
    <w:rsid w:val="0067736D"/>
    <w:rsid w:val="00677472"/>
    <w:rsid w:val="00677BF5"/>
    <w:rsid w:val="006803CD"/>
    <w:rsid w:val="006817B4"/>
    <w:rsid w:val="00681AE6"/>
    <w:rsid w:val="00682152"/>
    <w:rsid w:val="00682C4E"/>
    <w:rsid w:val="00683392"/>
    <w:rsid w:val="00684350"/>
    <w:rsid w:val="0068504F"/>
    <w:rsid w:val="00685116"/>
    <w:rsid w:val="00686427"/>
    <w:rsid w:val="00686CF1"/>
    <w:rsid w:val="00687C6F"/>
    <w:rsid w:val="00691085"/>
    <w:rsid w:val="00691D46"/>
    <w:rsid w:val="00691E1D"/>
    <w:rsid w:val="00693A60"/>
    <w:rsid w:val="00693AB5"/>
    <w:rsid w:val="00693E5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4152"/>
    <w:rsid w:val="006B523F"/>
    <w:rsid w:val="006B5EBC"/>
    <w:rsid w:val="006B66FB"/>
    <w:rsid w:val="006B6BD9"/>
    <w:rsid w:val="006B6F8D"/>
    <w:rsid w:val="006B754C"/>
    <w:rsid w:val="006C0967"/>
    <w:rsid w:val="006C47B6"/>
    <w:rsid w:val="006C4A32"/>
    <w:rsid w:val="006C6619"/>
    <w:rsid w:val="006C7438"/>
    <w:rsid w:val="006C761B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E080E"/>
    <w:rsid w:val="006E1062"/>
    <w:rsid w:val="006E23C5"/>
    <w:rsid w:val="006E2E73"/>
    <w:rsid w:val="006E3BDF"/>
    <w:rsid w:val="006E3FC7"/>
    <w:rsid w:val="006E56CB"/>
    <w:rsid w:val="006E5C82"/>
    <w:rsid w:val="006E72F1"/>
    <w:rsid w:val="006E733F"/>
    <w:rsid w:val="006F08ED"/>
    <w:rsid w:val="006F23E6"/>
    <w:rsid w:val="006F3603"/>
    <w:rsid w:val="006F373A"/>
    <w:rsid w:val="006F38F3"/>
    <w:rsid w:val="006F4435"/>
    <w:rsid w:val="006F4EC1"/>
    <w:rsid w:val="006F5BC8"/>
    <w:rsid w:val="007003B6"/>
    <w:rsid w:val="0070111A"/>
    <w:rsid w:val="00702687"/>
    <w:rsid w:val="00703425"/>
    <w:rsid w:val="007041AD"/>
    <w:rsid w:val="00705AD4"/>
    <w:rsid w:val="0070732D"/>
    <w:rsid w:val="00710165"/>
    <w:rsid w:val="007122CA"/>
    <w:rsid w:val="00712FD7"/>
    <w:rsid w:val="007134E1"/>
    <w:rsid w:val="007169A8"/>
    <w:rsid w:val="00717672"/>
    <w:rsid w:val="00721F86"/>
    <w:rsid w:val="00722191"/>
    <w:rsid w:val="00722201"/>
    <w:rsid w:val="007230CE"/>
    <w:rsid w:val="00723C68"/>
    <w:rsid w:val="00723F80"/>
    <w:rsid w:val="007243A7"/>
    <w:rsid w:val="00724E36"/>
    <w:rsid w:val="00725408"/>
    <w:rsid w:val="007271C6"/>
    <w:rsid w:val="0072769F"/>
    <w:rsid w:val="00731660"/>
    <w:rsid w:val="00731891"/>
    <w:rsid w:val="0073273B"/>
    <w:rsid w:val="00732A27"/>
    <w:rsid w:val="00732F21"/>
    <w:rsid w:val="0073650D"/>
    <w:rsid w:val="0073685A"/>
    <w:rsid w:val="00736D72"/>
    <w:rsid w:val="00740E4D"/>
    <w:rsid w:val="007413FC"/>
    <w:rsid w:val="00741AC6"/>
    <w:rsid w:val="00742842"/>
    <w:rsid w:val="0074291F"/>
    <w:rsid w:val="00743002"/>
    <w:rsid w:val="00743C36"/>
    <w:rsid w:val="00744BDC"/>
    <w:rsid w:val="00745445"/>
    <w:rsid w:val="00746C04"/>
    <w:rsid w:val="00747B45"/>
    <w:rsid w:val="00747C86"/>
    <w:rsid w:val="00747FC2"/>
    <w:rsid w:val="0075194D"/>
    <w:rsid w:val="00752664"/>
    <w:rsid w:val="00753740"/>
    <w:rsid w:val="0075715C"/>
    <w:rsid w:val="00757238"/>
    <w:rsid w:val="0076056D"/>
    <w:rsid w:val="00760B7A"/>
    <w:rsid w:val="00762171"/>
    <w:rsid w:val="0076431E"/>
    <w:rsid w:val="007648ED"/>
    <w:rsid w:val="007655D1"/>
    <w:rsid w:val="00770EFF"/>
    <w:rsid w:val="00771304"/>
    <w:rsid w:val="007744D4"/>
    <w:rsid w:val="00775122"/>
    <w:rsid w:val="0077611B"/>
    <w:rsid w:val="007771DD"/>
    <w:rsid w:val="00780961"/>
    <w:rsid w:val="00781C2D"/>
    <w:rsid w:val="007823DF"/>
    <w:rsid w:val="00782449"/>
    <w:rsid w:val="007839AC"/>
    <w:rsid w:val="007842CE"/>
    <w:rsid w:val="007849F1"/>
    <w:rsid w:val="00784E99"/>
    <w:rsid w:val="007852D9"/>
    <w:rsid w:val="007862CA"/>
    <w:rsid w:val="0078680A"/>
    <w:rsid w:val="0078738F"/>
    <w:rsid w:val="00787D9A"/>
    <w:rsid w:val="00791111"/>
    <w:rsid w:val="00791FA2"/>
    <w:rsid w:val="0079377F"/>
    <w:rsid w:val="00794AF0"/>
    <w:rsid w:val="007969F0"/>
    <w:rsid w:val="007A0623"/>
    <w:rsid w:val="007A15D7"/>
    <w:rsid w:val="007A170E"/>
    <w:rsid w:val="007A1ED1"/>
    <w:rsid w:val="007A35EF"/>
    <w:rsid w:val="007A4FD3"/>
    <w:rsid w:val="007A55E5"/>
    <w:rsid w:val="007A5C1C"/>
    <w:rsid w:val="007A6926"/>
    <w:rsid w:val="007A6FA4"/>
    <w:rsid w:val="007A700D"/>
    <w:rsid w:val="007A7E62"/>
    <w:rsid w:val="007B0256"/>
    <w:rsid w:val="007B69E5"/>
    <w:rsid w:val="007B7066"/>
    <w:rsid w:val="007B72CA"/>
    <w:rsid w:val="007C0AB0"/>
    <w:rsid w:val="007C2E6A"/>
    <w:rsid w:val="007C3342"/>
    <w:rsid w:val="007C411B"/>
    <w:rsid w:val="007C5026"/>
    <w:rsid w:val="007C5E57"/>
    <w:rsid w:val="007C7E8F"/>
    <w:rsid w:val="007D106A"/>
    <w:rsid w:val="007D202C"/>
    <w:rsid w:val="007D2576"/>
    <w:rsid w:val="007D27D9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19FB"/>
    <w:rsid w:val="007F1AC2"/>
    <w:rsid w:val="007F4F6F"/>
    <w:rsid w:val="007F5D58"/>
    <w:rsid w:val="007F6999"/>
    <w:rsid w:val="007F7591"/>
    <w:rsid w:val="007F7980"/>
    <w:rsid w:val="007F7FEA"/>
    <w:rsid w:val="008006BF"/>
    <w:rsid w:val="00801AD2"/>
    <w:rsid w:val="008023D1"/>
    <w:rsid w:val="00802CAB"/>
    <w:rsid w:val="0080495B"/>
    <w:rsid w:val="00804D2C"/>
    <w:rsid w:val="008058E1"/>
    <w:rsid w:val="008070D9"/>
    <w:rsid w:val="008074B2"/>
    <w:rsid w:val="00810498"/>
    <w:rsid w:val="00810AA9"/>
    <w:rsid w:val="00810CE7"/>
    <w:rsid w:val="00811145"/>
    <w:rsid w:val="00811623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4CCF"/>
    <w:rsid w:val="008259B6"/>
    <w:rsid w:val="00826461"/>
    <w:rsid w:val="00826A50"/>
    <w:rsid w:val="008277D0"/>
    <w:rsid w:val="008306B9"/>
    <w:rsid w:val="00831464"/>
    <w:rsid w:val="0083207B"/>
    <w:rsid w:val="00832556"/>
    <w:rsid w:val="008327F9"/>
    <w:rsid w:val="00835A83"/>
    <w:rsid w:val="008361A3"/>
    <w:rsid w:val="008368C9"/>
    <w:rsid w:val="00840D2A"/>
    <w:rsid w:val="00840E41"/>
    <w:rsid w:val="00840E61"/>
    <w:rsid w:val="00841BA3"/>
    <w:rsid w:val="0084320F"/>
    <w:rsid w:val="00844E12"/>
    <w:rsid w:val="00844F3C"/>
    <w:rsid w:val="008454F8"/>
    <w:rsid w:val="00846124"/>
    <w:rsid w:val="00846647"/>
    <w:rsid w:val="00850B5A"/>
    <w:rsid w:val="00850C4B"/>
    <w:rsid w:val="00852D28"/>
    <w:rsid w:val="00853281"/>
    <w:rsid w:val="00854FF5"/>
    <w:rsid w:val="00856395"/>
    <w:rsid w:val="00860FEE"/>
    <w:rsid w:val="0086588A"/>
    <w:rsid w:val="0086648A"/>
    <w:rsid w:val="00866B40"/>
    <w:rsid w:val="0086722C"/>
    <w:rsid w:val="00867C5D"/>
    <w:rsid w:val="0087016E"/>
    <w:rsid w:val="008716F6"/>
    <w:rsid w:val="00872181"/>
    <w:rsid w:val="008735AA"/>
    <w:rsid w:val="0087382F"/>
    <w:rsid w:val="00873892"/>
    <w:rsid w:val="00873D9F"/>
    <w:rsid w:val="00873FBD"/>
    <w:rsid w:val="00874D58"/>
    <w:rsid w:val="008754E0"/>
    <w:rsid w:val="008775F6"/>
    <w:rsid w:val="00877659"/>
    <w:rsid w:val="008812C3"/>
    <w:rsid w:val="0088164B"/>
    <w:rsid w:val="00884795"/>
    <w:rsid w:val="0088572A"/>
    <w:rsid w:val="00885D11"/>
    <w:rsid w:val="00885ECF"/>
    <w:rsid w:val="00886339"/>
    <w:rsid w:val="00886C00"/>
    <w:rsid w:val="00887688"/>
    <w:rsid w:val="00887778"/>
    <w:rsid w:val="008909F4"/>
    <w:rsid w:val="008918C8"/>
    <w:rsid w:val="00891A0B"/>
    <w:rsid w:val="00891B8B"/>
    <w:rsid w:val="00892755"/>
    <w:rsid w:val="00893A63"/>
    <w:rsid w:val="00895CD7"/>
    <w:rsid w:val="00895F34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4A06"/>
    <w:rsid w:val="008B7E81"/>
    <w:rsid w:val="008C15E0"/>
    <w:rsid w:val="008C1A2D"/>
    <w:rsid w:val="008C1C33"/>
    <w:rsid w:val="008C2C61"/>
    <w:rsid w:val="008C2E82"/>
    <w:rsid w:val="008C346B"/>
    <w:rsid w:val="008C4399"/>
    <w:rsid w:val="008C4BF4"/>
    <w:rsid w:val="008C56C0"/>
    <w:rsid w:val="008C5A6B"/>
    <w:rsid w:val="008C6076"/>
    <w:rsid w:val="008C64CA"/>
    <w:rsid w:val="008C6ADB"/>
    <w:rsid w:val="008C6D1C"/>
    <w:rsid w:val="008C7E74"/>
    <w:rsid w:val="008D0051"/>
    <w:rsid w:val="008D1389"/>
    <w:rsid w:val="008D16E0"/>
    <w:rsid w:val="008D289F"/>
    <w:rsid w:val="008D3B1B"/>
    <w:rsid w:val="008D4A11"/>
    <w:rsid w:val="008D56C6"/>
    <w:rsid w:val="008D5E37"/>
    <w:rsid w:val="008D62D3"/>
    <w:rsid w:val="008D7DE7"/>
    <w:rsid w:val="008E10CB"/>
    <w:rsid w:val="008E10CF"/>
    <w:rsid w:val="008E1C85"/>
    <w:rsid w:val="008E20CB"/>
    <w:rsid w:val="008E3B64"/>
    <w:rsid w:val="008E4420"/>
    <w:rsid w:val="008E443B"/>
    <w:rsid w:val="008E7D6A"/>
    <w:rsid w:val="008F0C01"/>
    <w:rsid w:val="008F0FD1"/>
    <w:rsid w:val="008F13F2"/>
    <w:rsid w:val="008F1FB7"/>
    <w:rsid w:val="008F52E1"/>
    <w:rsid w:val="008F614C"/>
    <w:rsid w:val="008F62F1"/>
    <w:rsid w:val="008F6F70"/>
    <w:rsid w:val="00900F86"/>
    <w:rsid w:val="009017A3"/>
    <w:rsid w:val="009021D4"/>
    <w:rsid w:val="00903433"/>
    <w:rsid w:val="00904CA5"/>
    <w:rsid w:val="009055F6"/>
    <w:rsid w:val="00905BBA"/>
    <w:rsid w:val="009066E9"/>
    <w:rsid w:val="00907177"/>
    <w:rsid w:val="0091081D"/>
    <w:rsid w:val="009124E7"/>
    <w:rsid w:val="00913C4D"/>
    <w:rsid w:val="00914A50"/>
    <w:rsid w:val="009151E3"/>
    <w:rsid w:val="009155CE"/>
    <w:rsid w:val="0091589C"/>
    <w:rsid w:val="00915D7D"/>
    <w:rsid w:val="00915FBA"/>
    <w:rsid w:val="0091703A"/>
    <w:rsid w:val="00917C15"/>
    <w:rsid w:val="00920BF6"/>
    <w:rsid w:val="009211E7"/>
    <w:rsid w:val="00921B02"/>
    <w:rsid w:val="00922074"/>
    <w:rsid w:val="0092339E"/>
    <w:rsid w:val="00926380"/>
    <w:rsid w:val="00927293"/>
    <w:rsid w:val="009272E7"/>
    <w:rsid w:val="00930433"/>
    <w:rsid w:val="00930DF1"/>
    <w:rsid w:val="00931ECB"/>
    <w:rsid w:val="00932304"/>
    <w:rsid w:val="00932786"/>
    <w:rsid w:val="00935816"/>
    <w:rsid w:val="00935D62"/>
    <w:rsid w:val="00937244"/>
    <w:rsid w:val="0094082C"/>
    <w:rsid w:val="00940BCF"/>
    <w:rsid w:val="00940D84"/>
    <w:rsid w:val="00940D94"/>
    <w:rsid w:val="00941215"/>
    <w:rsid w:val="00942E57"/>
    <w:rsid w:val="00945F4C"/>
    <w:rsid w:val="0094630F"/>
    <w:rsid w:val="009465F6"/>
    <w:rsid w:val="009503F3"/>
    <w:rsid w:val="00950549"/>
    <w:rsid w:val="009508E4"/>
    <w:rsid w:val="0095205D"/>
    <w:rsid w:val="00953445"/>
    <w:rsid w:val="0095409E"/>
    <w:rsid w:val="00954C7C"/>
    <w:rsid w:val="00955C22"/>
    <w:rsid w:val="00957947"/>
    <w:rsid w:val="009607CF"/>
    <w:rsid w:val="00961249"/>
    <w:rsid w:val="00961ADD"/>
    <w:rsid w:val="00963AFF"/>
    <w:rsid w:val="00964210"/>
    <w:rsid w:val="009656EB"/>
    <w:rsid w:val="0096571F"/>
    <w:rsid w:val="0096682A"/>
    <w:rsid w:val="00966C21"/>
    <w:rsid w:val="00971F92"/>
    <w:rsid w:val="00974970"/>
    <w:rsid w:val="00977DC9"/>
    <w:rsid w:val="00980DAA"/>
    <w:rsid w:val="0098139E"/>
    <w:rsid w:val="009831B6"/>
    <w:rsid w:val="00984DD5"/>
    <w:rsid w:val="00985539"/>
    <w:rsid w:val="009862B0"/>
    <w:rsid w:val="0098738B"/>
    <w:rsid w:val="00990960"/>
    <w:rsid w:val="00991CCA"/>
    <w:rsid w:val="00994393"/>
    <w:rsid w:val="0099454C"/>
    <w:rsid w:val="00994EE3"/>
    <w:rsid w:val="0099524C"/>
    <w:rsid w:val="00996084"/>
    <w:rsid w:val="009A06ED"/>
    <w:rsid w:val="009A2B97"/>
    <w:rsid w:val="009A313B"/>
    <w:rsid w:val="009A32B0"/>
    <w:rsid w:val="009A3866"/>
    <w:rsid w:val="009A7497"/>
    <w:rsid w:val="009B0756"/>
    <w:rsid w:val="009B125E"/>
    <w:rsid w:val="009B14A8"/>
    <w:rsid w:val="009B14C1"/>
    <w:rsid w:val="009B5652"/>
    <w:rsid w:val="009B602E"/>
    <w:rsid w:val="009B64FB"/>
    <w:rsid w:val="009B6FB3"/>
    <w:rsid w:val="009B7D1E"/>
    <w:rsid w:val="009C1858"/>
    <w:rsid w:val="009C1CFC"/>
    <w:rsid w:val="009C2DA4"/>
    <w:rsid w:val="009C6D2E"/>
    <w:rsid w:val="009C75B3"/>
    <w:rsid w:val="009D003A"/>
    <w:rsid w:val="009D0D96"/>
    <w:rsid w:val="009D1A34"/>
    <w:rsid w:val="009D39C0"/>
    <w:rsid w:val="009D46E0"/>
    <w:rsid w:val="009D7224"/>
    <w:rsid w:val="009E153F"/>
    <w:rsid w:val="009E1A98"/>
    <w:rsid w:val="009E4F57"/>
    <w:rsid w:val="009E5566"/>
    <w:rsid w:val="009E5789"/>
    <w:rsid w:val="009E65BF"/>
    <w:rsid w:val="009E6809"/>
    <w:rsid w:val="009E7747"/>
    <w:rsid w:val="009F091D"/>
    <w:rsid w:val="009F160B"/>
    <w:rsid w:val="009F3592"/>
    <w:rsid w:val="009F40C4"/>
    <w:rsid w:val="009F4A5E"/>
    <w:rsid w:val="009F502A"/>
    <w:rsid w:val="009F5137"/>
    <w:rsid w:val="009F7D4B"/>
    <w:rsid w:val="00A00F99"/>
    <w:rsid w:val="00A011BB"/>
    <w:rsid w:val="00A017C9"/>
    <w:rsid w:val="00A03AFF"/>
    <w:rsid w:val="00A03B95"/>
    <w:rsid w:val="00A0528E"/>
    <w:rsid w:val="00A05D81"/>
    <w:rsid w:val="00A067DE"/>
    <w:rsid w:val="00A07CB2"/>
    <w:rsid w:val="00A105A1"/>
    <w:rsid w:val="00A10DB5"/>
    <w:rsid w:val="00A11456"/>
    <w:rsid w:val="00A12A34"/>
    <w:rsid w:val="00A12DFE"/>
    <w:rsid w:val="00A13B54"/>
    <w:rsid w:val="00A1475C"/>
    <w:rsid w:val="00A14B1E"/>
    <w:rsid w:val="00A14D0F"/>
    <w:rsid w:val="00A16C5F"/>
    <w:rsid w:val="00A21B3A"/>
    <w:rsid w:val="00A21CDE"/>
    <w:rsid w:val="00A24831"/>
    <w:rsid w:val="00A250D2"/>
    <w:rsid w:val="00A253B6"/>
    <w:rsid w:val="00A254BB"/>
    <w:rsid w:val="00A274D8"/>
    <w:rsid w:val="00A276FC"/>
    <w:rsid w:val="00A2780E"/>
    <w:rsid w:val="00A33291"/>
    <w:rsid w:val="00A33F6A"/>
    <w:rsid w:val="00A35075"/>
    <w:rsid w:val="00A3585B"/>
    <w:rsid w:val="00A36183"/>
    <w:rsid w:val="00A400B5"/>
    <w:rsid w:val="00A41146"/>
    <w:rsid w:val="00A41EF7"/>
    <w:rsid w:val="00A4231C"/>
    <w:rsid w:val="00A42EEB"/>
    <w:rsid w:val="00A44EFA"/>
    <w:rsid w:val="00A450F8"/>
    <w:rsid w:val="00A46667"/>
    <w:rsid w:val="00A47F91"/>
    <w:rsid w:val="00A50B8C"/>
    <w:rsid w:val="00A519FA"/>
    <w:rsid w:val="00A524D9"/>
    <w:rsid w:val="00A5257D"/>
    <w:rsid w:val="00A54643"/>
    <w:rsid w:val="00A54747"/>
    <w:rsid w:val="00A55720"/>
    <w:rsid w:val="00A576CD"/>
    <w:rsid w:val="00A62053"/>
    <w:rsid w:val="00A62C1A"/>
    <w:rsid w:val="00A62F4A"/>
    <w:rsid w:val="00A6338A"/>
    <w:rsid w:val="00A633E7"/>
    <w:rsid w:val="00A6411A"/>
    <w:rsid w:val="00A66D45"/>
    <w:rsid w:val="00A66E56"/>
    <w:rsid w:val="00A67C37"/>
    <w:rsid w:val="00A7238E"/>
    <w:rsid w:val="00A735DA"/>
    <w:rsid w:val="00A736E8"/>
    <w:rsid w:val="00A73876"/>
    <w:rsid w:val="00A743A1"/>
    <w:rsid w:val="00A7456F"/>
    <w:rsid w:val="00A7460E"/>
    <w:rsid w:val="00A7514C"/>
    <w:rsid w:val="00A81E19"/>
    <w:rsid w:val="00A82B19"/>
    <w:rsid w:val="00A84039"/>
    <w:rsid w:val="00A8411B"/>
    <w:rsid w:val="00A86260"/>
    <w:rsid w:val="00A864F6"/>
    <w:rsid w:val="00A87D45"/>
    <w:rsid w:val="00A9101B"/>
    <w:rsid w:val="00A9226E"/>
    <w:rsid w:val="00A923FC"/>
    <w:rsid w:val="00A92415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97897"/>
    <w:rsid w:val="00AA369C"/>
    <w:rsid w:val="00AA4160"/>
    <w:rsid w:val="00AA4990"/>
    <w:rsid w:val="00AA548D"/>
    <w:rsid w:val="00AA5B76"/>
    <w:rsid w:val="00AA6A7E"/>
    <w:rsid w:val="00AA6CF1"/>
    <w:rsid w:val="00AA6E68"/>
    <w:rsid w:val="00AB060B"/>
    <w:rsid w:val="00AB11CC"/>
    <w:rsid w:val="00AB272F"/>
    <w:rsid w:val="00AB4C40"/>
    <w:rsid w:val="00AB4FA3"/>
    <w:rsid w:val="00AB511F"/>
    <w:rsid w:val="00AB577F"/>
    <w:rsid w:val="00AB696E"/>
    <w:rsid w:val="00AB7B94"/>
    <w:rsid w:val="00AC0815"/>
    <w:rsid w:val="00AC2BB8"/>
    <w:rsid w:val="00AC30EF"/>
    <w:rsid w:val="00AC37F3"/>
    <w:rsid w:val="00AC3C84"/>
    <w:rsid w:val="00AC4DBC"/>
    <w:rsid w:val="00AD053D"/>
    <w:rsid w:val="00AD055A"/>
    <w:rsid w:val="00AD2919"/>
    <w:rsid w:val="00AD2955"/>
    <w:rsid w:val="00AD2CBF"/>
    <w:rsid w:val="00AD330F"/>
    <w:rsid w:val="00AD376B"/>
    <w:rsid w:val="00AD38D5"/>
    <w:rsid w:val="00AD42E1"/>
    <w:rsid w:val="00AD4C7E"/>
    <w:rsid w:val="00AD4D5C"/>
    <w:rsid w:val="00AD5F6F"/>
    <w:rsid w:val="00AD6632"/>
    <w:rsid w:val="00AD6B01"/>
    <w:rsid w:val="00AD6C69"/>
    <w:rsid w:val="00AD76C9"/>
    <w:rsid w:val="00AD7F4F"/>
    <w:rsid w:val="00AE0612"/>
    <w:rsid w:val="00AE120D"/>
    <w:rsid w:val="00AE27FC"/>
    <w:rsid w:val="00AE3044"/>
    <w:rsid w:val="00AE38E4"/>
    <w:rsid w:val="00AE3B5A"/>
    <w:rsid w:val="00AE3CB4"/>
    <w:rsid w:val="00AE5AD3"/>
    <w:rsid w:val="00AE71DD"/>
    <w:rsid w:val="00AE779A"/>
    <w:rsid w:val="00AE77F9"/>
    <w:rsid w:val="00AF0EFA"/>
    <w:rsid w:val="00AF256C"/>
    <w:rsid w:val="00AF3979"/>
    <w:rsid w:val="00AF4367"/>
    <w:rsid w:val="00AF5EB1"/>
    <w:rsid w:val="00AF6C81"/>
    <w:rsid w:val="00B006BD"/>
    <w:rsid w:val="00B00811"/>
    <w:rsid w:val="00B016C2"/>
    <w:rsid w:val="00B02289"/>
    <w:rsid w:val="00B02EFA"/>
    <w:rsid w:val="00B05322"/>
    <w:rsid w:val="00B05883"/>
    <w:rsid w:val="00B140C1"/>
    <w:rsid w:val="00B14678"/>
    <w:rsid w:val="00B1667E"/>
    <w:rsid w:val="00B17B47"/>
    <w:rsid w:val="00B17C16"/>
    <w:rsid w:val="00B23332"/>
    <w:rsid w:val="00B2545F"/>
    <w:rsid w:val="00B268F2"/>
    <w:rsid w:val="00B275A4"/>
    <w:rsid w:val="00B27A9F"/>
    <w:rsid w:val="00B30120"/>
    <w:rsid w:val="00B31085"/>
    <w:rsid w:val="00B31F3A"/>
    <w:rsid w:val="00B32019"/>
    <w:rsid w:val="00B32540"/>
    <w:rsid w:val="00B328CC"/>
    <w:rsid w:val="00B32AB8"/>
    <w:rsid w:val="00B32CBE"/>
    <w:rsid w:val="00B3317E"/>
    <w:rsid w:val="00B34244"/>
    <w:rsid w:val="00B34537"/>
    <w:rsid w:val="00B34E43"/>
    <w:rsid w:val="00B34F83"/>
    <w:rsid w:val="00B35595"/>
    <w:rsid w:val="00B355C7"/>
    <w:rsid w:val="00B36090"/>
    <w:rsid w:val="00B36909"/>
    <w:rsid w:val="00B36A18"/>
    <w:rsid w:val="00B376C6"/>
    <w:rsid w:val="00B401EF"/>
    <w:rsid w:val="00B402AC"/>
    <w:rsid w:val="00B4155E"/>
    <w:rsid w:val="00B43902"/>
    <w:rsid w:val="00B44B2C"/>
    <w:rsid w:val="00B45F31"/>
    <w:rsid w:val="00B47D9B"/>
    <w:rsid w:val="00B47EBB"/>
    <w:rsid w:val="00B52B7A"/>
    <w:rsid w:val="00B532DD"/>
    <w:rsid w:val="00B53BDA"/>
    <w:rsid w:val="00B53ED0"/>
    <w:rsid w:val="00B55EB2"/>
    <w:rsid w:val="00B560DB"/>
    <w:rsid w:val="00B5632A"/>
    <w:rsid w:val="00B57A96"/>
    <w:rsid w:val="00B61331"/>
    <w:rsid w:val="00B61DCE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D34"/>
    <w:rsid w:val="00B7557F"/>
    <w:rsid w:val="00B7723B"/>
    <w:rsid w:val="00B80FD4"/>
    <w:rsid w:val="00B82584"/>
    <w:rsid w:val="00B8276E"/>
    <w:rsid w:val="00B82813"/>
    <w:rsid w:val="00B839DD"/>
    <w:rsid w:val="00B83E2D"/>
    <w:rsid w:val="00B851C7"/>
    <w:rsid w:val="00B853ED"/>
    <w:rsid w:val="00B86654"/>
    <w:rsid w:val="00B86905"/>
    <w:rsid w:val="00B86EF9"/>
    <w:rsid w:val="00B87137"/>
    <w:rsid w:val="00B8740B"/>
    <w:rsid w:val="00B90064"/>
    <w:rsid w:val="00B90963"/>
    <w:rsid w:val="00B92155"/>
    <w:rsid w:val="00B9216E"/>
    <w:rsid w:val="00B93998"/>
    <w:rsid w:val="00B93D10"/>
    <w:rsid w:val="00B95A2C"/>
    <w:rsid w:val="00B95FF3"/>
    <w:rsid w:val="00BA0ABC"/>
    <w:rsid w:val="00BA329D"/>
    <w:rsid w:val="00BA3FB0"/>
    <w:rsid w:val="00BA5445"/>
    <w:rsid w:val="00BA6158"/>
    <w:rsid w:val="00BA743F"/>
    <w:rsid w:val="00BB02CB"/>
    <w:rsid w:val="00BB187E"/>
    <w:rsid w:val="00BB30FB"/>
    <w:rsid w:val="00BB3645"/>
    <w:rsid w:val="00BB3F6E"/>
    <w:rsid w:val="00BB533C"/>
    <w:rsid w:val="00BB5E7E"/>
    <w:rsid w:val="00BB7B95"/>
    <w:rsid w:val="00BC074E"/>
    <w:rsid w:val="00BC321D"/>
    <w:rsid w:val="00BC3316"/>
    <w:rsid w:val="00BC41B6"/>
    <w:rsid w:val="00BC4C90"/>
    <w:rsid w:val="00BD0C7F"/>
    <w:rsid w:val="00BD14AF"/>
    <w:rsid w:val="00BD47C8"/>
    <w:rsid w:val="00BD4DB5"/>
    <w:rsid w:val="00BD5865"/>
    <w:rsid w:val="00BD5B1A"/>
    <w:rsid w:val="00BD5E36"/>
    <w:rsid w:val="00BD5F33"/>
    <w:rsid w:val="00BE1CFD"/>
    <w:rsid w:val="00BE2C0D"/>
    <w:rsid w:val="00BE2FC9"/>
    <w:rsid w:val="00BE5263"/>
    <w:rsid w:val="00BE544A"/>
    <w:rsid w:val="00BE595F"/>
    <w:rsid w:val="00BE6F0B"/>
    <w:rsid w:val="00BF165A"/>
    <w:rsid w:val="00BF1F40"/>
    <w:rsid w:val="00BF5D01"/>
    <w:rsid w:val="00BF6074"/>
    <w:rsid w:val="00BF6220"/>
    <w:rsid w:val="00BF670E"/>
    <w:rsid w:val="00BF6734"/>
    <w:rsid w:val="00C00327"/>
    <w:rsid w:val="00C01C6A"/>
    <w:rsid w:val="00C02268"/>
    <w:rsid w:val="00C033A0"/>
    <w:rsid w:val="00C03560"/>
    <w:rsid w:val="00C04874"/>
    <w:rsid w:val="00C053B0"/>
    <w:rsid w:val="00C0586B"/>
    <w:rsid w:val="00C059DB"/>
    <w:rsid w:val="00C06E9B"/>
    <w:rsid w:val="00C0763E"/>
    <w:rsid w:val="00C116EB"/>
    <w:rsid w:val="00C11901"/>
    <w:rsid w:val="00C13032"/>
    <w:rsid w:val="00C15DF1"/>
    <w:rsid w:val="00C16904"/>
    <w:rsid w:val="00C17450"/>
    <w:rsid w:val="00C17FE2"/>
    <w:rsid w:val="00C218A2"/>
    <w:rsid w:val="00C21BFF"/>
    <w:rsid w:val="00C22A25"/>
    <w:rsid w:val="00C22B49"/>
    <w:rsid w:val="00C22E13"/>
    <w:rsid w:val="00C23190"/>
    <w:rsid w:val="00C23F14"/>
    <w:rsid w:val="00C24C22"/>
    <w:rsid w:val="00C24C75"/>
    <w:rsid w:val="00C263D2"/>
    <w:rsid w:val="00C267F6"/>
    <w:rsid w:val="00C26E23"/>
    <w:rsid w:val="00C30CA3"/>
    <w:rsid w:val="00C30F38"/>
    <w:rsid w:val="00C3100F"/>
    <w:rsid w:val="00C321D5"/>
    <w:rsid w:val="00C346E3"/>
    <w:rsid w:val="00C347E2"/>
    <w:rsid w:val="00C355B6"/>
    <w:rsid w:val="00C358DF"/>
    <w:rsid w:val="00C36870"/>
    <w:rsid w:val="00C37E14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47702"/>
    <w:rsid w:val="00C47E72"/>
    <w:rsid w:val="00C508B3"/>
    <w:rsid w:val="00C533FF"/>
    <w:rsid w:val="00C53437"/>
    <w:rsid w:val="00C54807"/>
    <w:rsid w:val="00C55667"/>
    <w:rsid w:val="00C56022"/>
    <w:rsid w:val="00C575F5"/>
    <w:rsid w:val="00C57733"/>
    <w:rsid w:val="00C57BAC"/>
    <w:rsid w:val="00C60D2C"/>
    <w:rsid w:val="00C61088"/>
    <w:rsid w:val="00C617DC"/>
    <w:rsid w:val="00C6188E"/>
    <w:rsid w:val="00C61BBB"/>
    <w:rsid w:val="00C64008"/>
    <w:rsid w:val="00C64386"/>
    <w:rsid w:val="00C6628F"/>
    <w:rsid w:val="00C7212D"/>
    <w:rsid w:val="00C7224D"/>
    <w:rsid w:val="00C74580"/>
    <w:rsid w:val="00C74D24"/>
    <w:rsid w:val="00C75029"/>
    <w:rsid w:val="00C75CE4"/>
    <w:rsid w:val="00C75F21"/>
    <w:rsid w:val="00C769F8"/>
    <w:rsid w:val="00C81B28"/>
    <w:rsid w:val="00C83F85"/>
    <w:rsid w:val="00C84248"/>
    <w:rsid w:val="00C845D0"/>
    <w:rsid w:val="00C85696"/>
    <w:rsid w:val="00C86E1F"/>
    <w:rsid w:val="00C87926"/>
    <w:rsid w:val="00C90A86"/>
    <w:rsid w:val="00C92492"/>
    <w:rsid w:val="00C9625F"/>
    <w:rsid w:val="00C97221"/>
    <w:rsid w:val="00C973F7"/>
    <w:rsid w:val="00C97893"/>
    <w:rsid w:val="00C97FBC"/>
    <w:rsid w:val="00CA0256"/>
    <w:rsid w:val="00CA0295"/>
    <w:rsid w:val="00CA031E"/>
    <w:rsid w:val="00CA0A1D"/>
    <w:rsid w:val="00CA1F15"/>
    <w:rsid w:val="00CA226B"/>
    <w:rsid w:val="00CA23B9"/>
    <w:rsid w:val="00CA3D39"/>
    <w:rsid w:val="00CA58D1"/>
    <w:rsid w:val="00CA70A1"/>
    <w:rsid w:val="00CB11D9"/>
    <w:rsid w:val="00CB3E23"/>
    <w:rsid w:val="00CB4804"/>
    <w:rsid w:val="00CB48D5"/>
    <w:rsid w:val="00CB54AB"/>
    <w:rsid w:val="00CB79B6"/>
    <w:rsid w:val="00CB7C2B"/>
    <w:rsid w:val="00CC04DC"/>
    <w:rsid w:val="00CC21DF"/>
    <w:rsid w:val="00CC37E1"/>
    <w:rsid w:val="00CC4561"/>
    <w:rsid w:val="00CC75DB"/>
    <w:rsid w:val="00CC7690"/>
    <w:rsid w:val="00CD27DA"/>
    <w:rsid w:val="00CD31F0"/>
    <w:rsid w:val="00CD3A46"/>
    <w:rsid w:val="00CD525C"/>
    <w:rsid w:val="00CD6497"/>
    <w:rsid w:val="00CE14F5"/>
    <w:rsid w:val="00CE1BC9"/>
    <w:rsid w:val="00CE2125"/>
    <w:rsid w:val="00CE2D31"/>
    <w:rsid w:val="00CE37B1"/>
    <w:rsid w:val="00CE51DB"/>
    <w:rsid w:val="00CE53CE"/>
    <w:rsid w:val="00CE5EF4"/>
    <w:rsid w:val="00CE6BF7"/>
    <w:rsid w:val="00CE702B"/>
    <w:rsid w:val="00CE7B1F"/>
    <w:rsid w:val="00CF1AA2"/>
    <w:rsid w:val="00CF24CA"/>
    <w:rsid w:val="00CF2AC2"/>
    <w:rsid w:val="00CF3B51"/>
    <w:rsid w:val="00CF4451"/>
    <w:rsid w:val="00CF46D2"/>
    <w:rsid w:val="00CF47C5"/>
    <w:rsid w:val="00CF4DD0"/>
    <w:rsid w:val="00CF55B9"/>
    <w:rsid w:val="00CF5734"/>
    <w:rsid w:val="00CF5985"/>
    <w:rsid w:val="00CF652B"/>
    <w:rsid w:val="00CF761B"/>
    <w:rsid w:val="00CF7B75"/>
    <w:rsid w:val="00D003AA"/>
    <w:rsid w:val="00D01150"/>
    <w:rsid w:val="00D01417"/>
    <w:rsid w:val="00D01DC8"/>
    <w:rsid w:val="00D024F3"/>
    <w:rsid w:val="00D0375A"/>
    <w:rsid w:val="00D04DE2"/>
    <w:rsid w:val="00D05C48"/>
    <w:rsid w:val="00D117B3"/>
    <w:rsid w:val="00D215FA"/>
    <w:rsid w:val="00D21D35"/>
    <w:rsid w:val="00D23382"/>
    <w:rsid w:val="00D27A5E"/>
    <w:rsid w:val="00D31FC7"/>
    <w:rsid w:val="00D324BD"/>
    <w:rsid w:val="00D33570"/>
    <w:rsid w:val="00D336A1"/>
    <w:rsid w:val="00D34AF7"/>
    <w:rsid w:val="00D35997"/>
    <w:rsid w:val="00D40665"/>
    <w:rsid w:val="00D40EF1"/>
    <w:rsid w:val="00D41108"/>
    <w:rsid w:val="00D41461"/>
    <w:rsid w:val="00D43913"/>
    <w:rsid w:val="00D44CA4"/>
    <w:rsid w:val="00D44F58"/>
    <w:rsid w:val="00D50E66"/>
    <w:rsid w:val="00D51AE0"/>
    <w:rsid w:val="00D51C5A"/>
    <w:rsid w:val="00D53E71"/>
    <w:rsid w:val="00D55682"/>
    <w:rsid w:val="00D56014"/>
    <w:rsid w:val="00D60C8E"/>
    <w:rsid w:val="00D61E5A"/>
    <w:rsid w:val="00D62F12"/>
    <w:rsid w:val="00D64781"/>
    <w:rsid w:val="00D64944"/>
    <w:rsid w:val="00D64E5B"/>
    <w:rsid w:val="00D65A22"/>
    <w:rsid w:val="00D66B8E"/>
    <w:rsid w:val="00D6798B"/>
    <w:rsid w:val="00D7041A"/>
    <w:rsid w:val="00D72354"/>
    <w:rsid w:val="00D7451B"/>
    <w:rsid w:val="00D74DEE"/>
    <w:rsid w:val="00D75006"/>
    <w:rsid w:val="00D75946"/>
    <w:rsid w:val="00D77390"/>
    <w:rsid w:val="00D77E91"/>
    <w:rsid w:val="00D80782"/>
    <w:rsid w:val="00D810FD"/>
    <w:rsid w:val="00D82B66"/>
    <w:rsid w:val="00D835C5"/>
    <w:rsid w:val="00D84484"/>
    <w:rsid w:val="00D84F98"/>
    <w:rsid w:val="00D87C4A"/>
    <w:rsid w:val="00D907C9"/>
    <w:rsid w:val="00D91527"/>
    <w:rsid w:val="00D91825"/>
    <w:rsid w:val="00D92D12"/>
    <w:rsid w:val="00D93FEA"/>
    <w:rsid w:val="00D96940"/>
    <w:rsid w:val="00D97C27"/>
    <w:rsid w:val="00DA0F88"/>
    <w:rsid w:val="00DA1BE9"/>
    <w:rsid w:val="00DA26B5"/>
    <w:rsid w:val="00DA4909"/>
    <w:rsid w:val="00DA4F01"/>
    <w:rsid w:val="00DA5275"/>
    <w:rsid w:val="00DA5C0D"/>
    <w:rsid w:val="00DA6285"/>
    <w:rsid w:val="00DA67EE"/>
    <w:rsid w:val="00DA6C2D"/>
    <w:rsid w:val="00DA6E9A"/>
    <w:rsid w:val="00DA7457"/>
    <w:rsid w:val="00DB1471"/>
    <w:rsid w:val="00DB20F3"/>
    <w:rsid w:val="00DB280A"/>
    <w:rsid w:val="00DB4F4A"/>
    <w:rsid w:val="00DB5C0A"/>
    <w:rsid w:val="00DB67F9"/>
    <w:rsid w:val="00DB7247"/>
    <w:rsid w:val="00DC2213"/>
    <w:rsid w:val="00DC2391"/>
    <w:rsid w:val="00DC247C"/>
    <w:rsid w:val="00DC46CB"/>
    <w:rsid w:val="00DC4DF9"/>
    <w:rsid w:val="00DC6437"/>
    <w:rsid w:val="00DD1085"/>
    <w:rsid w:val="00DD25C7"/>
    <w:rsid w:val="00DD33F1"/>
    <w:rsid w:val="00DD4396"/>
    <w:rsid w:val="00DD546A"/>
    <w:rsid w:val="00DD5630"/>
    <w:rsid w:val="00DD5A5E"/>
    <w:rsid w:val="00DD6768"/>
    <w:rsid w:val="00DE0472"/>
    <w:rsid w:val="00DE2AD4"/>
    <w:rsid w:val="00DE2E3C"/>
    <w:rsid w:val="00DE3FE9"/>
    <w:rsid w:val="00DE486C"/>
    <w:rsid w:val="00DF5236"/>
    <w:rsid w:val="00DF537E"/>
    <w:rsid w:val="00DF5D33"/>
    <w:rsid w:val="00E0030D"/>
    <w:rsid w:val="00E007EA"/>
    <w:rsid w:val="00E01356"/>
    <w:rsid w:val="00E01E64"/>
    <w:rsid w:val="00E0283A"/>
    <w:rsid w:val="00E0295C"/>
    <w:rsid w:val="00E02EB5"/>
    <w:rsid w:val="00E0411C"/>
    <w:rsid w:val="00E0562B"/>
    <w:rsid w:val="00E06581"/>
    <w:rsid w:val="00E10B00"/>
    <w:rsid w:val="00E11701"/>
    <w:rsid w:val="00E1279B"/>
    <w:rsid w:val="00E12E0A"/>
    <w:rsid w:val="00E1374B"/>
    <w:rsid w:val="00E161DE"/>
    <w:rsid w:val="00E172C2"/>
    <w:rsid w:val="00E17859"/>
    <w:rsid w:val="00E17985"/>
    <w:rsid w:val="00E20C79"/>
    <w:rsid w:val="00E20FDB"/>
    <w:rsid w:val="00E216C6"/>
    <w:rsid w:val="00E223AC"/>
    <w:rsid w:val="00E22F5E"/>
    <w:rsid w:val="00E2345E"/>
    <w:rsid w:val="00E23822"/>
    <w:rsid w:val="00E23C3E"/>
    <w:rsid w:val="00E23E87"/>
    <w:rsid w:val="00E244AA"/>
    <w:rsid w:val="00E256E8"/>
    <w:rsid w:val="00E25CE4"/>
    <w:rsid w:val="00E3482B"/>
    <w:rsid w:val="00E34A4D"/>
    <w:rsid w:val="00E35DEB"/>
    <w:rsid w:val="00E372E5"/>
    <w:rsid w:val="00E4038D"/>
    <w:rsid w:val="00E40717"/>
    <w:rsid w:val="00E41499"/>
    <w:rsid w:val="00E41549"/>
    <w:rsid w:val="00E4265A"/>
    <w:rsid w:val="00E45C73"/>
    <w:rsid w:val="00E50D1C"/>
    <w:rsid w:val="00E51CAA"/>
    <w:rsid w:val="00E54AAE"/>
    <w:rsid w:val="00E61590"/>
    <w:rsid w:val="00E666B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56C"/>
    <w:rsid w:val="00E84650"/>
    <w:rsid w:val="00E853F1"/>
    <w:rsid w:val="00E85B60"/>
    <w:rsid w:val="00E86085"/>
    <w:rsid w:val="00E8753C"/>
    <w:rsid w:val="00E9030D"/>
    <w:rsid w:val="00E90F95"/>
    <w:rsid w:val="00E91466"/>
    <w:rsid w:val="00E91495"/>
    <w:rsid w:val="00E92761"/>
    <w:rsid w:val="00E93A5B"/>
    <w:rsid w:val="00E9406B"/>
    <w:rsid w:val="00E9438F"/>
    <w:rsid w:val="00E95D4A"/>
    <w:rsid w:val="00E96FB5"/>
    <w:rsid w:val="00E974F4"/>
    <w:rsid w:val="00EA0F05"/>
    <w:rsid w:val="00EA25D2"/>
    <w:rsid w:val="00EA3440"/>
    <w:rsid w:val="00EA449E"/>
    <w:rsid w:val="00EA63F1"/>
    <w:rsid w:val="00EB0732"/>
    <w:rsid w:val="00EB0EA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1ABF"/>
    <w:rsid w:val="00EC60AE"/>
    <w:rsid w:val="00EC741C"/>
    <w:rsid w:val="00EC74FE"/>
    <w:rsid w:val="00EC7744"/>
    <w:rsid w:val="00EC78F1"/>
    <w:rsid w:val="00ED00F0"/>
    <w:rsid w:val="00ED0A32"/>
    <w:rsid w:val="00ED0C61"/>
    <w:rsid w:val="00ED1857"/>
    <w:rsid w:val="00ED2808"/>
    <w:rsid w:val="00ED296F"/>
    <w:rsid w:val="00ED3A28"/>
    <w:rsid w:val="00ED4617"/>
    <w:rsid w:val="00ED676D"/>
    <w:rsid w:val="00EE0A6C"/>
    <w:rsid w:val="00EE10D8"/>
    <w:rsid w:val="00EE1570"/>
    <w:rsid w:val="00EE4079"/>
    <w:rsid w:val="00EE457D"/>
    <w:rsid w:val="00EE49B2"/>
    <w:rsid w:val="00EF0B6F"/>
    <w:rsid w:val="00EF1967"/>
    <w:rsid w:val="00F00CDB"/>
    <w:rsid w:val="00F02008"/>
    <w:rsid w:val="00F0403C"/>
    <w:rsid w:val="00F056D6"/>
    <w:rsid w:val="00F059EA"/>
    <w:rsid w:val="00F05A35"/>
    <w:rsid w:val="00F07A36"/>
    <w:rsid w:val="00F07C4C"/>
    <w:rsid w:val="00F1035D"/>
    <w:rsid w:val="00F10DDD"/>
    <w:rsid w:val="00F11638"/>
    <w:rsid w:val="00F133FC"/>
    <w:rsid w:val="00F13969"/>
    <w:rsid w:val="00F1512A"/>
    <w:rsid w:val="00F16A20"/>
    <w:rsid w:val="00F20751"/>
    <w:rsid w:val="00F20EED"/>
    <w:rsid w:val="00F21DFC"/>
    <w:rsid w:val="00F222FC"/>
    <w:rsid w:val="00F22B35"/>
    <w:rsid w:val="00F25223"/>
    <w:rsid w:val="00F26DBB"/>
    <w:rsid w:val="00F3097F"/>
    <w:rsid w:val="00F30DA6"/>
    <w:rsid w:val="00F31455"/>
    <w:rsid w:val="00F320F9"/>
    <w:rsid w:val="00F3262D"/>
    <w:rsid w:val="00F330BF"/>
    <w:rsid w:val="00F33CAB"/>
    <w:rsid w:val="00F35769"/>
    <w:rsid w:val="00F3576C"/>
    <w:rsid w:val="00F359CF"/>
    <w:rsid w:val="00F36562"/>
    <w:rsid w:val="00F378D8"/>
    <w:rsid w:val="00F41C53"/>
    <w:rsid w:val="00F42159"/>
    <w:rsid w:val="00F44C7A"/>
    <w:rsid w:val="00F44F52"/>
    <w:rsid w:val="00F45496"/>
    <w:rsid w:val="00F45D4C"/>
    <w:rsid w:val="00F45E53"/>
    <w:rsid w:val="00F4788D"/>
    <w:rsid w:val="00F478EB"/>
    <w:rsid w:val="00F47D79"/>
    <w:rsid w:val="00F47DDA"/>
    <w:rsid w:val="00F51CBD"/>
    <w:rsid w:val="00F51D8D"/>
    <w:rsid w:val="00F52106"/>
    <w:rsid w:val="00F52151"/>
    <w:rsid w:val="00F52C6E"/>
    <w:rsid w:val="00F52D25"/>
    <w:rsid w:val="00F54470"/>
    <w:rsid w:val="00F551F7"/>
    <w:rsid w:val="00F55D00"/>
    <w:rsid w:val="00F55F23"/>
    <w:rsid w:val="00F56129"/>
    <w:rsid w:val="00F56AD3"/>
    <w:rsid w:val="00F605D8"/>
    <w:rsid w:val="00F60B92"/>
    <w:rsid w:val="00F61062"/>
    <w:rsid w:val="00F61855"/>
    <w:rsid w:val="00F62882"/>
    <w:rsid w:val="00F634EA"/>
    <w:rsid w:val="00F639A9"/>
    <w:rsid w:val="00F63B19"/>
    <w:rsid w:val="00F647FA"/>
    <w:rsid w:val="00F656A3"/>
    <w:rsid w:val="00F66089"/>
    <w:rsid w:val="00F67944"/>
    <w:rsid w:val="00F708C0"/>
    <w:rsid w:val="00F70BB4"/>
    <w:rsid w:val="00F7196A"/>
    <w:rsid w:val="00F731F0"/>
    <w:rsid w:val="00F73311"/>
    <w:rsid w:val="00F739EF"/>
    <w:rsid w:val="00F74288"/>
    <w:rsid w:val="00F77D24"/>
    <w:rsid w:val="00F77F6D"/>
    <w:rsid w:val="00F827B6"/>
    <w:rsid w:val="00F831C5"/>
    <w:rsid w:val="00F85978"/>
    <w:rsid w:val="00F871AA"/>
    <w:rsid w:val="00F874C8"/>
    <w:rsid w:val="00F910E2"/>
    <w:rsid w:val="00F91CE1"/>
    <w:rsid w:val="00F92610"/>
    <w:rsid w:val="00F92A9F"/>
    <w:rsid w:val="00F93921"/>
    <w:rsid w:val="00F97122"/>
    <w:rsid w:val="00F978D9"/>
    <w:rsid w:val="00F97923"/>
    <w:rsid w:val="00F97A17"/>
    <w:rsid w:val="00FA066C"/>
    <w:rsid w:val="00FA08E4"/>
    <w:rsid w:val="00FA27B4"/>
    <w:rsid w:val="00FA2CAA"/>
    <w:rsid w:val="00FA3B30"/>
    <w:rsid w:val="00FA42FC"/>
    <w:rsid w:val="00FA436F"/>
    <w:rsid w:val="00FA50E4"/>
    <w:rsid w:val="00FA5874"/>
    <w:rsid w:val="00FA6265"/>
    <w:rsid w:val="00FA7C89"/>
    <w:rsid w:val="00FA7D3B"/>
    <w:rsid w:val="00FA7F41"/>
    <w:rsid w:val="00FB061C"/>
    <w:rsid w:val="00FB09A3"/>
    <w:rsid w:val="00FB2F79"/>
    <w:rsid w:val="00FB2FAB"/>
    <w:rsid w:val="00FB3F61"/>
    <w:rsid w:val="00FB613E"/>
    <w:rsid w:val="00FB6FF9"/>
    <w:rsid w:val="00FB7392"/>
    <w:rsid w:val="00FC1A89"/>
    <w:rsid w:val="00FC263D"/>
    <w:rsid w:val="00FC2854"/>
    <w:rsid w:val="00FC577E"/>
    <w:rsid w:val="00FC5E92"/>
    <w:rsid w:val="00FC692B"/>
    <w:rsid w:val="00FD45C8"/>
    <w:rsid w:val="00FD5FD2"/>
    <w:rsid w:val="00FD6CC5"/>
    <w:rsid w:val="00FD71C4"/>
    <w:rsid w:val="00FD772E"/>
    <w:rsid w:val="00FD7B64"/>
    <w:rsid w:val="00FE11DD"/>
    <w:rsid w:val="00FE21FC"/>
    <w:rsid w:val="00FE2AD3"/>
    <w:rsid w:val="00FE3018"/>
    <w:rsid w:val="00FE6D2A"/>
    <w:rsid w:val="00FF2AE1"/>
    <w:rsid w:val="00FF52B8"/>
    <w:rsid w:val="00FF75E8"/>
    <w:rsid w:val="00FF7AFC"/>
    <w:rsid w:val="00FF7F95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E30CF500-B5FD-4BF4-94C0-CA6C646D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CC1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List Paragraph compact,Normal bullet 2,Paragraphe de liste 2,Reference list,Bullet list,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List Paragraph compact Char,Normal bullet 2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table" w:styleId="Prosttabulka1">
    <w:name w:val="Plain Table 1"/>
    <w:basedOn w:val="Normlntabulka"/>
    <w:uiPriority w:val="41"/>
    <w:rsid w:val="009017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1">
    <w:name w:val="Nevyřešená zmínka1"/>
    <w:basedOn w:val="Standardnpsmoodstavce"/>
    <w:uiPriority w:val="99"/>
    <w:unhideWhenUsed/>
    <w:rsid w:val="00FA066C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FA066C"/>
    <w:rPr>
      <w:color w:val="2B579A"/>
      <w:shd w:val="clear" w:color="auto" w:fill="E1DFDD"/>
    </w:rPr>
  </w:style>
  <w:style w:type="character" w:customStyle="1" w:styleId="normaltextrun">
    <w:name w:val="normaltextrun"/>
    <w:basedOn w:val="Standardnpsmoodstavce"/>
    <w:rsid w:val="00AD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-vz.cz/metodiky-stanoviska/metodiky-k-zakonu-c-134-2016-sb-o-zadavani-verejnych-zakazek/metodicka-stanovisk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7" ma:contentTypeDescription="Vytvoří nový dokument" ma:contentTypeScope="" ma:versionID="d019275cd23ca1b27e36e7ab19c688b7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1d8e8096964905f78c62a980376f174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E8DB8-57EE-4572-AB21-5F6F9DDB3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AA1D3-EE78-47EA-A354-9202199C0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11</Pages>
  <Words>2652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Links>
    <vt:vector size="138" baseType="variant"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_Toc101871450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_Toc101871449</vt:lpwstr>
      </vt:variant>
      <vt:variant>
        <vt:i4>1703987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_Toc101871448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_Toc101871447</vt:lpwstr>
      </vt:variant>
      <vt:variant>
        <vt:i4>1703987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_Toc101871446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_Toc101871445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_Toc101871444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_Toc101871443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_Toc101871442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_Toc101871441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_Toc101871440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_Toc101871439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_Toc101871438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_Toc101871437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_Toc101871436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_Toc101871435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_Toc101871434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_Toc101871433</vt:lpwstr>
      </vt:variant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https://portal-vz.cz/metodiky-stanoviska/metodiky-k-zakonu-c-134-2016-sb-o-zadavani-verejnych-zakazek/metodicka-stanoviska/</vt:lpwstr>
      </vt:variant>
      <vt:variant>
        <vt:lpwstr/>
      </vt:variant>
      <vt:variant>
        <vt:i4>1638499</vt:i4>
      </vt:variant>
      <vt:variant>
        <vt:i4>9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  <vt:variant>
        <vt:i4>3539024</vt:i4>
      </vt:variant>
      <vt:variant>
        <vt:i4>6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3539024</vt:i4>
      </vt:variant>
      <vt:variant>
        <vt:i4>3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1638499</vt:i4>
      </vt:variant>
      <vt:variant>
        <vt:i4>0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Markéta Poláchová</cp:lastModifiedBy>
  <cp:revision>161</cp:revision>
  <cp:lastPrinted>2023-01-12T12:51:00Z</cp:lastPrinted>
  <dcterms:created xsi:type="dcterms:W3CDTF">2022-10-27T10:46:00Z</dcterms:created>
  <dcterms:modified xsi:type="dcterms:W3CDTF">2026-01-19T14:29:00Z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